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8B3" w:rsidRDefault="009738B3" w:rsidP="009738B3"/>
    <w:p w:rsidR="009738B3" w:rsidRDefault="009738B3" w:rsidP="009738B3">
      <w:pPr>
        <w:spacing w:after="0"/>
      </w:pPr>
      <w:r w:rsidRPr="00FC4A79">
        <w:rPr>
          <w:noProof/>
        </w:rPr>
        <w:drawing>
          <wp:inline distT="0" distB="0" distL="0" distR="0">
            <wp:extent cx="1791821" cy="537882"/>
            <wp:effectExtent l="19050" t="0" r="0" b="0"/>
            <wp:docPr id="1" name="Picture 1" descr="C:\Users\SONY\Desktop\Logo (1) hh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Logo (1) hhh.jpg"/>
                    <pic:cNvPicPr>
                      <a:picLocks noChangeAspect="1" noChangeArrowheads="1"/>
                    </pic:cNvPicPr>
                  </pic:nvPicPr>
                  <pic:blipFill>
                    <a:blip r:embed="rId6" cstate="print"/>
                    <a:srcRect/>
                    <a:stretch>
                      <a:fillRect/>
                    </a:stretch>
                  </pic:blipFill>
                  <pic:spPr bwMode="auto">
                    <a:xfrm>
                      <a:off x="0" y="0"/>
                      <a:ext cx="1809031" cy="543048"/>
                    </a:xfrm>
                    <a:prstGeom prst="rect">
                      <a:avLst/>
                    </a:prstGeom>
                    <a:noFill/>
                    <a:ln w="9525">
                      <a:noFill/>
                      <a:miter lim="800000"/>
                      <a:headEnd/>
                      <a:tailEnd/>
                    </a:ln>
                  </pic:spPr>
                </pic:pic>
              </a:graphicData>
            </a:graphic>
          </wp:inline>
        </w:drawing>
      </w:r>
    </w:p>
    <w:p w:rsidR="009738B3" w:rsidRDefault="009738B3" w:rsidP="009738B3">
      <w:pPr>
        <w:spacing w:after="0"/>
      </w:pPr>
    </w:p>
    <w:p w:rsidR="009738B3" w:rsidRDefault="009738B3" w:rsidP="009738B3">
      <w:pPr>
        <w:spacing w:after="0"/>
      </w:pPr>
    </w:p>
    <w:p w:rsidR="009738B3" w:rsidRDefault="00722573" w:rsidP="009738B3">
      <w:pPr>
        <w:spacing w:after="0"/>
      </w:pPr>
      <w:r>
        <w:t xml:space="preserve"> </w:t>
      </w:r>
      <w:hyperlink r:id="rId7" w:history="1">
        <w:r w:rsidR="009738B3" w:rsidRPr="00F53EAE">
          <w:rPr>
            <w:rStyle w:val="Hyperlink"/>
          </w:rPr>
          <w:t>www.fortitudesecurities.com</w:t>
        </w:r>
      </w:hyperlink>
      <w:r w:rsidR="009738B3">
        <w:t xml:space="preserve">                                                                            Fortitude Securities (P) Ltd</w:t>
      </w:r>
    </w:p>
    <w:p w:rsidR="00722573" w:rsidRDefault="00722573" w:rsidP="009738B3">
      <w:pPr>
        <w:spacing w:after="0"/>
      </w:pPr>
      <w:r>
        <w:t xml:space="preserve"> </w:t>
      </w:r>
      <w:proofErr w:type="gramStart"/>
      <w:r w:rsidR="009738B3">
        <w:t>Email :</w:t>
      </w:r>
      <w:proofErr w:type="gramEnd"/>
      <w:r w:rsidR="009738B3">
        <w:t xml:space="preserve"> mf@fortitudesecurities.com                                </w:t>
      </w:r>
      <w:r>
        <w:t xml:space="preserve">                                </w:t>
      </w:r>
      <w:r w:rsidR="009738B3">
        <w:t xml:space="preserve"> 5, Shah </w:t>
      </w:r>
      <w:proofErr w:type="spellStart"/>
      <w:r w:rsidR="009738B3">
        <w:t>Nahar</w:t>
      </w:r>
      <w:proofErr w:type="spellEnd"/>
      <w:r w:rsidR="009738B3">
        <w:t xml:space="preserve"> Estate,     </w:t>
      </w:r>
    </w:p>
    <w:p w:rsidR="009738B3" w:rsidRDefault="00722573" w:rsidP="009738B3">
      <w:pPr>
        <w:spacing w:after="0"/>
      </w:pPr>
      <w:r>
        <w:t xml:space="preserve"> </w:t>
      </w:r>
      <w:r w:rsidR="009738B3">
        <w:t xml:space="preserve">Tel: +91 22 24952200                                                         </w:t>
      </w:r>
      <w:r>
        <w:t xml:space="preserve">                               </w:t>
      </w:r>
      <w:r w:rsidR="009738B3">
        <w:t xml:space="preserve"> </w:t>
      </w:r>
      <w:r>
        <w:t xml:space="preserve"> </w:t>
      </w:r>
      <w:proofErr w:type="spellStart"/>
      <w:r w:rsidR="009738B3">
        <w:t>Dr.E</w:t>
      </w:r>
      <w:proofErr w:type="spellEnd"/>
      <w:r w:rsidR="009738B3">
        <w:t xml:space="preserve">. Moses Road, </w:t>
      </w:r>
      <w:proofErr w:type="spellStart"/>
      <w:r w:rsidR="009738B3">
        <w:t>Worli</w:t>
      </w:r>
      <w:proofErr w:type="spellEnd"/>
    </w:p>
    <w:p w:rsidR="009738B3" w:rsidRDefault="00722573" w:rsidP="009738B3">
      <w:pPr>
        <w:spacing w:after="0"/>
      </w:pPr>
      <w:r>
        <w:t xml:space="preserve"> </w:t>
      </w:r>
      <w:r w:rsidR="00B46A10">
        <w:t xml:space="preserve">Mutual </w:t>
      </w:r>
      <w:proofErr w:type="gramStart"/>
      <w:r w:rsidR="00B46A10">
        <w:t>Fund  Distributor</w:t>
      </w:r>
      <w:proofErr w:type="gramEnd"/>
      <w:r w:rsidR="00B46A10">
        <w:t xml:space="preserve"> </w:t>
      </w:r>
      <w:r w:rsidR="009738B3">
        <w:t xml:space="preserve">ARN : 110284                                                </w:t>
      </w:r>
      <w:r w:rsidR="00B46A10">
        <w:t xml:space="preserve">         </w:t>
      </w:r>
      <w:r w:rsidR="009738B3">
        <w:t xml:space="preserve">  Mumbai : 400018.</w:t>
      </w:r>
    </w:p>
    <w:p w:rsidR="009738B3" w:rsidRDefault="009738B3" w:rsidP="009738B3">
      <w:pPr>
        <w:spacing w:after="0"/>
      </w:pPr>
    </w:p>
    <w:p w:rsidR="009738B3" w:rsidRDefault="009738B3" w:rsidP="009738B3">
      <w:pPr>
        <w:spacing w:after="0"/>
      </w:pPr>
    </w:p>
    <w:p w:rsidR="009738B3" w:rsidRDefault="009738B3" w:rsidP="009738B3">
      <w:pPr>
        <w:spacing w:after="0"/>
      </w:pPr>
    </w:p>
    <w:p w:rsidR="009738B3" w:rsidRPr="00E15AFE" w:rsidRDefault="00B46A10" w:rsidP="009738B3">
      <w:pPr>
        <w:spacing w:after="0"/>
        <w:outlineLvl w:val="0"/>
      </w:pPr>
      <w:r>
        <w:rPr>
          <w:b/>
          <w:sz w:val="28"/>
          <w:szCs w:val="28"/>
          <w:u w:val="single"/>
        </w:rPr>
        <w:t xml:space="preserve">SUITABILITY PROFILER </w:t>
      </w:r>
    </w:p>
    <w:p w:rsidR="009738B3" w:rsidRDefault="009738B3" w:rsidP="009738B3">
      <w:pPr>
        <w:spacing w:after="0"/>
        <w:outlineLvl w:val="0"/>
      </w:pPr>
      <w:r>
        <w:t xml:space="preserve">           Confidential Document</w:t>
      </w:r>
    </w:p>
    <w:p w:rsidR="009738B3" w:rsidRDefault="009738B3" w:rsidP="009738B3">
      <w:pPr>
        <w:spacing w:after="0"/>
      </w:pPr>
    </w:p>
    <w:p w:rsidR="009738B3" w:rsidRDefault="009738B3" w:rsidP="009738B3">
      <w:pPr>
        <w:spacing w:after="0"/>
        <w:outlineLvl w:val="0"/>
      </w:pPr>
      <w:r>
        <w:t xml:space="preserve">           Fortitude Securities (P) Ltd intends to understand your investment object</w:t>
      </w:r>
      <w:r w:rsidR="00B46A10">
        <w:t xml:space="preserve">ives and approach, suitability </w:t>
      </w:r>
      <w:r>
        <w:t xml:space="preserve">and </w:t>
      </w:r>
    </w:p>
    <w:p w:rsidR="009738B3" w:rsidRDefault="00AF47B6" w:rsidP="009738B3">
      <w:pPr>
        <w:spacing w:after="0"/>
      </w:pPr>
      <w:r>
        <w:t xml:space="preserve">           </w:t>
      </w:r>
      <w:proofErr w:type="gramStart"/>
      <w:r w:rsidR="00B46A10">
        <w:t>other</w:t>
      </w:r>
      <w:proofErr w:type="gramEnd"/>
      <w:r w:rsidR="00B46A10">
        <w:t xml:space="preserve"> related aspects to various financial products .</w:t>
      </w:r>
    </w:p>
    <w:p w:rsidR="009738B3" w:rsidRDefault="009738B3" w:rsidP="009738B3">
      <w:pPr>
        <w:spacing w:after="0"/>
      </w:pPr>
    </w:p>
    <w:p w:rsidR="009738B3" w:rsidRDefault="009738B3" w:rsidP="009738B3">
      <w:pPr>
        <w:spacing w:after="0"/>
      </w:pPr>
      <w:r>
        <w:t xml:space="preserve">           Here, you can choose to opt for      </w:t>
      </w:r>
      <w:proofErr w:type="gramStart"/>
      <w:r>
        <w:t>A :</w:t>
      </w:r>
      <w:proofErr w:type="gramEnd"/>
      <w:r>
        <w:t xml:space="preserve">  Self Assessment option    OR    B:  Questionnaire</w:t>
      </w:r>
    </w:p>
    <w:p w:rsidR="009738B3" w:rsidRDefault="009738B3" w:rsidP="009738B3">
      <w:pPr>
        <w:spacing w:after="0"/>
      </w:pPr>
      <w:r>
        <w:t xml:space="preserve">           To be marked in conjunction with discussions with Fortitude Securities (P) Ltd.</w:t>
      </w:r>
    </w:p>
    <w:p w:rsidR="009738B3" w:rsidRDefault="009738B3" w:rsidP="009738B3">
      <w:pPr>
        <w:spacing w:after="0"/>
      </w:pPr>
    </w:p>
    <w:p w:rsidR="009738B3" w:rsidRDefault="009738B3" w:rsidP="009738B3">
      <w:pPr>
        <w:spacing w:after="0"/>
      </w:pPr>
    </w:p>
    <w:p w:rsidR="009738B3" w:rsidRPr="00AA391C" w:rsidRDefault="009738B3" w:rsidP="009738B3">
      <w:pPr>
        <w:outlineLvl w:val="0"/>
        <w:rPr>
          <w:b/>
          <w:u w:val="single"/>
        </w:rPr>
      </w:pPr>
      <w:proofErr w:type="gramStart"/>
      <w:r w:rsidRPr="00AA391C">
        <w:rPr>
          <w:b/>
          <w:u w:val="single"/>
        </w:rPr>
        <w:t>PERSONAL  DETAILS</w:t>
      </w:r>
      <w:proofErr w:type="gramEnd"/>
    </w:p>
    <w:p w:rsidR="009738B3" w:rsidRDefault="001D0FDB" w:rsidP="009738B3">
      <w:pPr>
        <w:spacing w:after="0"/>
      </w:pPr>
      <w:r>
        <w:t xml:space="preserve">            </w:t>
      </w:r>
      <w:proofErr w:type="gramStart"/>
      <w:r w:rsidR="009738B3">
        <w:t>Name :</w:t>
      </w:r>
      <w:proofErr w:type="gramEnd"/>
      <w:r>
        <w:t xml:space="preserve">  </w:t>
      </w:r>
    </w:p>
    <w:p w:rsidR="009738B3" w:rsidRDefault="009738B3" w:rsidP="009738B3">
      <w:pPr>
        <w:spacing w:after="0"/>
      </w:pPr>
    </w:p>
    <w:p w:rsidR="004C04DE" w:rsidRDefault="009738B3" w:rsidP="009738B3">
      <w:pPr>
        <w:spacing w:after="0"/>
      </w:pPr>
      <w:r>
        <w:t xml:space="preserve">            Date Of </w:t>
      </w:r>
      <w:proofErr w:type="gramStart"/>
      <w:r>
        <w:t xml:space="preserve">Birth </w:t>
      </w:r>
      <w:r w:rsidR="002C3982">
        <w:t>:</w:t>
      </w:r>
      <w:proofErr w:type="gramEnd"/>
    </w:p>
    <w:p w:rsidR="002C3982" w:rsidRDefault="002C3982" w:rsidP="009738B3">
      <w:pPr>
        <w:spacing w:after="0"/>
      </w:pPr>
    </w:p>
    <w:p w:rsidR="009738B3" w:rsidRDefault="009738B3" w:rsidP="00565AFF">
      <w:pPr>
        <w:spacing w:after="0"/>
        <w:ind w:left="585"/>
      </w:pPr>
      <w:proofErr w:type="gramStart"/>
      <w:r>
        <w:t>Address :</w:t>
      </w:r>
      <w:proofErr w:type="gramEnd"/>
      <w:r w:rsidR="001D0FDB">
        <w:t xml:space="preserve">  </w:t>
      </w:r>
    </w:p>
    <w:p w:rsidR="002C3982" w:rsidRDefault="002C3982" w:rsidP="00565AFF">
      <w:pPr>
        <w:spacing w:after="0"/>
        <w:ind w:left="585"/>
      </w:pPr>
    </w:p>
    <w:p w:rsidR="002C3982" w:rsidRDefault="002C3982" w:rsidP="00565AFF">
      <w:pPr>
        <w:spacing w:after="0"/>
        <w:ind w:left="585"/>
      </w:pPr>
    </w:p>
    <w:p w:rsidR="002C3982" w:rsidRDefault="002C3982" w:rsidP="00565AFF">
      <w:pPr>
        <w:spacing w:after="0"/>
        <w:ind w:left="585"/>
      </w:pPr>
    </w:p>
    <w:p w:rsidR="009738B3" w:rsidRDefault="009738B3" w:rsidP="009738B3">
      <w:pPr>
        <w:spacing w:after="0"/>
      </w:pPr>
      <w:r>
        <w:t xml:space="preserve">            Contact </w:t>
      </w:r>
      <w:proofErr w:type="spellStart"/>
      <w:proofErr w:type="gramStart"/>
      <w:r>
        <w:t>Nos</w:t>
      </w:r>
      <w:proofErr w:type="spellEnd"/>
      <w:r>
        <w:t xml:space="preserve"> :</w:t>
      </w:r>
      <w:proofErr w:type="gramEnd"/>
      <w:r>
        <w:t xml:space="preserve">   </w:t>
      </w:r>
      <w:r w:rsidR="002C3982">
        <w:t xml:space="preserve">                                          </w:t>
      </w:r>
      <w:r>
        <w:t xml:space="preserve"> Mobile: </w:t>
      </w:r>
      <w:r w:rsidR="001D0FDB">
        <w:t xml:space="preserve"> </w:t>
      </w:r>
      <w:proofErr w:type="spellStart"/>
      <w:r>
        <w:t>Resi</w:t>
      </w:r>
      <w:proofErr w:type="spellEnd"/>
      <w:r>
        <w:t xml:space="preserve"> :                                                   Off:</w:t>
      </w:r>
    </w:p>
    <w:p w:rsidR="009738B3" w:rsidRDefault="009738B3" w:rsidP="009738B3">
      <w:pPr>
        <w:spacing w:after="0"/>
      </w:pPr>
    </w:p>
    <w:p w:rsidR="009738B3" w:rsidRDefault="009738B3" w:rsidP="009738B3">
      <w:pPr>
        <w:spacing w:after="0"/>
      </w:pPr>
      <w:r>
        <w:t xml:space="preserve">            Email:</w:t>
      </w:r>
      <w:r w:rsidR="001D0FDB">
        <w:t xml:space="preserve"> </w:t>
      </w:r>
    </w:p>
    <w:p w:rsidR="009738B3" w:rsidRDefault="009738B3" w:rsidP="009738B3">
      <w:pPr>
        <w:spacing w:after="0"/>
      </w:pPr>
    </w:p>
    <w:p w:rsidR="009738B3" w:rsidRDefault="009738B3" w:rsidP="009738B3">
      <w:r>
        <w:t xml:space="preserve">            Managed Entities</w:t>
      </w:r>
      <w:r w:rsidR="00DF5D50">
        <w:t xml:space="preserve"> / Family </w:t>
      </w:r>
      <w:proofErr w:type="gramStart"/>
      <w:r w:rsidR="00DF5D50">
        <w:t xml:space="preserve">Members </w:t>
      </w:r>
      <w:r>
        <w:t>:</w:t>
      </w:r>
      <w:proofErr w:type="gramEnd"/>
    </w:p>
    <w:p w:rsidR="009738B3" w:rsidRDefault="009738B3" w:rsidP="009738B3"/>
    <w:tbl>
      <w:tblPr>
        <w:tblStyle w:val="TableGrid"/>
        <w:tblpPr w:leftFromText="180" w:rightFromText="180" w:vertAnchor="text" w:horzAnchor="margin" w:tblpXSpec="center" w:tblpY="67"/>
        <w:tblW w:w="10022" w:type="dxa"/>
        <w:tblLook w:val="04A0"/>
      </w:tblPr>
      <w:tblGrid>
        <w:gridCol w:w="4788"/>
        <w:gridCol w:w="1080"/>
        <w:gridCol w:w="4154"/>
      </w:tblGrid>
      <w:tr w:rsidR="009738B3" w:rsidTr="00C44864">
        <w:trPr>
          <w:trHeight w:val="234"/>
        </w:trPr>
        <w:tc>
          <w:tcPr>
            <w:tcW w:w="4788" w:type="dxa"/>
          </w:tcPr>
          <w:p w:rsidR="009738B3" w:rsidRDefault="009738B3" w:rsidP="00C44864">
            <w:r>
              <w:t xml:space="preserve">Name </w:t>
            </w:r>
          </w:p>
        </w:tc>
        <w:tc>
          <w:tcPr>
            <w:tcW w:w="1080" w:type="dxa"/>
          </w:tcPr>
          <w:p w:rsidR="009738B3" w:rsidRDefault="009738B3" w:rsidP="00C44864">
            <w:r>
              <w:t xml:space="preserve">   Age</w:t>
            </w:r>
          </w:p>
        </w:tc>
        <w:tc>
          <w:tcPr>
            <w:tcW w:w="4154" w:type="dxa"/>
          </w:tcPr>
          <w:p w:rsidR="009738B3" w:rsidRDefault="009738B3" w:rsidP="00C44864">
            <w:r>
              <w:t xml:space="preserve">                           Relationship </w:t>
            </w:r>
          </w:p>
        </w:tc>
      </w:tr>
      <w:tr w:rsidR="009738B3" w:rsidTr="00C44864">
        <w:trPr>
          <w:trHeight w:val="66"/>
        </w:trPr>
        <w:tc>
          <w:tcPr>
            <w:tcW w:w="4788" w:type="dxa"/>
          </w:tcPr>
          <w:p w:rsidR="009738B3" w:rsidRDefault="009738B3" w:rsidP="00C44864"/>
        </w:tc>
        <w:tc>
          <w:tcPr>
            <w:tcW w:w="1080" w:type="dxa"/>
          </w:tcPr>
          <w:p w:rsidR="009738B3" w:rsidRDefault="009738B3" w:rsidP="00C44864"/>
        </w:tc>
        <w:tc>
          <w:tcPr>
            <w:tcW w:w="4154" w:type="dxa"/>
          </w:tcPr>
          <w:p w:rsidR="009738B3" w:rsidRDefault="009738B3" w:rsidP="00C44864"/>
        </w:tc>
      </w:tr>
      <w:tr w:rsidR="009738B3" w:rsidTr="00C44864">
        <w:trPr>
          <w:trHeight w:val="234"/>
        </w:trPr>
        <w:tc>
          <w:tcPr>
            <w:tcW w:w="4788" w:type="dxa"/>
          </w:tcPr>
          <w:p w:rsidR="009738B3" w:rsidRDefault="009738B3" w:rsidP="00C44864"/>
        </w:tc>
        <w:tc>
          <w:tcPr>
            <w:tcW w:w="1080" w:type="dxa"/>
          </w:tcPr>
          <w:p w:rsidR="009738B3" w:rsidRDefault="009738B3" w:rsidP="00C44864"/>
        </w:tc>
        <w:tc>
          <w:tcPr>
            <w:tcW w:w="4154" w:type="dxa"/>
          </w:tcPr>
          <w:p w:rsidR="009738B3" w:rsidRDefault="009738B3" w:rsidP="00C44864"/>
        </w:tc>
      </w:tr>
      <w:tr w:rsidR="009738B3" w:rsidTr="00C44864">
        <w:trPr>
          <w:trHeight w:val="249"/>
        </w:trPr>
        <w:tc>
          <w:tcPr>
            <w:tcW w:w="4788" w:type="dxa"/>
          </w:tcPr>
          <w:p w:rsidR="009738B3" w:rsidRDefault="009738B3" w:rsidP="00C44864"/>
        </w:tc>
        <w:tc>
          <w:tcPr>
            <w:tcW w:w="1080" w:type="dxa"/>
          </w:tcPr>
          <w:p w:rsidR="009738B3" w:rsidRDefault="009738B3" w:rsidP="00C44864"/>
        </w:tc>
        <w:tc>
          <w:tcPr>
            <w:tcW w:w="4154" w:type="dxa"/>
          </w:tcPr>
          <w:p w:rsidR="009738B3" w:rsidRDefault="009738B3" w:rsidP="00C44864"/>
        </w:tc>
      </w:tr>
      <w:tr w:rsidR="009738B3" w:rsidTr="00C44864">
        <w:trPr>
          <w:trHeight w:val="234"/>
        </w:trPr>
        <w:tc>
          <w:tcPr>
            <w:tcW w:w="4788" w:type="dxa"/>
          </w:tcPr>
          <w:p w:rsidR="009738B3" w:rsidRDefault="009738B3" w:rsidP="00C44864"/>
        </w:tc>
        <w:tc>
          <w:tcPr>
            <w:tcW w:w="1080" w:type="dxa"/>
          </w:tcPr>
          <w:p w:rsidR="009738B3" w:rsidRDefault="009738B3" w:rsidP="00C44864"/>
        </w:tc>
        <w:tc>
          <w:tcPr>
            <w:tcW w:w="4154" w:type="dxa"/>
          </w:tcPr>
          <w:p w:rsidR="009738B3" w:rsidRDefault="009738B3" w:rsidP="00C44864"/>
        </w:tc>
      </w:tr>
      <w:tr w:rsidR="009738B3" w:rsidTr="00C44864">
        <w:trPr>
          <w:trHeight w:val="249"/>
        </w:trPr>
        <w:tc>
          <w:tcPr>
            <w:tcW w:w="4788" w:type="dxa"/>
          </w:tcPr>
          <w:p w:rsidR="009738B3" w:rsidRDefault="009738B3" w:rsidP="00C44864"/>
        </w:tc>
        <w:tc>
          <w:tcPr>
            <w:tcW w:w="1080" w:type="dxa"/>
          </w:tcPr>
          <w:p w:rsidR="009738B3" w:rsidRDefault="009738B3" w:rsidP="00C44864"/>
        </w:tc>
        <w:tc>
          <w:tcPr>
            <w:tcW w:w="4154" w:type="dxa"/>
          </w:tcPr>
          <w:p w:rsidR="009738B3" w:rsidRDefault="009738B3" w:rsidP="00C44864"/>
        </w:tc>
      </w:tr>
      <w:tr w:rsidR="009738B3" w:rsidTr="00C44864">
        <w:trPr>
          <w:trHeight w:val="249"/>
        </w:trPr>
        <w:tc>
          <w:tcPr>
            <w:tcW w:w="4788" w:type="dxa"/>
          </w:tcPr>
          <w:p w:rsidR="009738B3" w:rsidRDefault="009738B3" w:rsidP="00C44864"/>
        </w:tc>
        <w:tc>
          <w:tcPr>
            <w:tcW w:w="1080" w:type="dxa"/>
          </w:tcPr>
          <w:p w:rsidR="009738B3" w:rsidRDefault="009738B3" w:rsidP="00C44864"/>
        </w:tc>
        <w:tc>
          <w:tcPr>
            <w:tcW w:w="4154" w:type="dxa"/>
          </w:tcPr>
          <w:p w:rsidR="009738B3" w:rsidRDefault="009738B3" w:rsidP="00C44864"/>
        </w:tc>
      </w:tr>
    </w:tbl>
    <w:p w:rsidR="009738B3" w:rsidRDefault="009738B3" w:rsidP="009738B3">
      <w:r>
        <w:t xml:space="preserve">        Note: In case of additional members, please attach an additional annexure for above</w:t>
      </w:r>
    </w:p>
    <w:p w:rsidR="009738B3" w:rsidRDefault="009738B3" w:rsidP="009738B3">
      <w:pPr>
        <w:rPr>
          <w:noProof/>
        </w:rPr>
      </w:pPr>
      <w:r>
        <w:rPr>
          <w:noProof/>
        </w:rPr>
        <w:t xml:space="preserve">                                                                                                                                                                                                         Pg 1/4</w:t>
      </w:r>
    </w:p>
    <w:p w:rsidR="009738B3" w:rsidRDefault="009738B3" w:rsidP="009738B3"/>
    <w:p w:rsidR="009738B3" w:rsidRDefault="009738B3" w:rsidP="009738B3">
      <w:r w:rsidRPr="00D9121B">
        <w:rPr>
          <w:noProof/>
        </w:rPr>
        <w:drawing>
          <wp:inline distT="0" distB="0" distL="0" distR="0">
            <wp:extent cx="1791821" cy="537882"/>
            <wp:effectExtent l="19050" t="0" r="0" b="0"/>
            <wp:docPr id="2" name="Picture 1" descr="C:\Users\SONY\Desktop\Logo (1) hh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Logo (1) hhh.jpg"/>
                    <pic:cNvPicPr>
                      <a:picLocks noChangeAspect="1" noChangeArrowheads="1"/>
                    </pic:cNvPicPr>
                  </pic:nvPicPr>
                  <pic:blipFill>
                    <a:blip r:embed="rId6" cstate="print"/>
                    <a:srcRect/>
                    <a:stretch>
                      <a:fillRect/>
                    </a:stretch>
                  </pic:blipFill>
                  <pic:spPr bwMode="auto">
                    <a:xfrm>
                      <a:off x="0" y="0"/>
                      <a:ext cx="1809031" cy="543048"/>
                    </a:xfrm>
                    <a:prstGeom prst="rect">
                      <a:avLst/>
                    </a:prstGeom>
                    <a:noFill/>
                    <a:ln w="9525">
                      <a:noFill/>
                      <a:miter lim="800000"/>
                      <a:headEnd/>
                      <a:tailEnd/>
                    </a:ln>
                  </pic:spPr>
                </pic:pic>
              </a:graphicData>
            </a:graphic>
          </wp:inline>
        </w:drawing>
      </w:r>
    </w:p>
    <w:p w:rsidR="009738B3" w:rsidRPr="00AA391C" w:rsidRDefault="00615B82" w:rsidP="009738B3">
      <w:pPr>
        <w:pStyle w:val="ListParagraph"/>
        <w:numPr>
          <w:ilvl w:val="0"/>
          <w:numId w:val="2"/>
        </w:numPr>
        <w:rPr>
          <w:b/>
          <w:u w:val="single"/>
        </w:rPr>
      </w:pPr>
      <w:r w:rsidRPr="00615B82">
        <w:rPr>
          <w:noProof/>
        </w:rPr>
        <w:pict>
          <v:shapetype id="_x0000_t202" coordsize="21600,21600" o:spt="202" path="m,l,21600r21600,l21600,xe">
            <v:stroke joinstyle="miter"/>
            <v:path gradientshapeok="t" o:connecttype="rect"/>
          </v:shapetype>
          <v:shape id="_x0000_s1026" type="#_x0000_t202" style="position:absolute;left:0;text-align:left;margin-left:173.25pt;margin-top:1.45pt;width:20.25pt;height:10.9pt;z-index:251660288">
            <v:textbox>
              <w:txbxContent>
                <w:p w:rsidR="00722573" w:rsidRDefault="00722573" w:rsidP="009738B3"/>
              </w:txbxContent>
            </v:textbox>
          </v:shape>
        </w:pict>
      </w:r>
      <w:r w:rsidR="009738B3" w:rsidRPr="00AA391C">
        <w:rPr>
          <w:b/>
          <w:u w:val="single"/>
        </w:rPr>
        <w:t xml:space="preserve">SELF ASSESSMENT OPTION    </w:t>
      </w:r>
    </w:p>
    <w:p w:rsidR="009738B3" w:rsidRDefault="009738B3" w:rsidP="009738B3">
      <w:pPr>
        <w:spacing w:after="0"/>
      </w:pPr>
      <w:r>
        <w:t xml:space="preserve">      If you feel you are sure of investment profile best suited to you and do not wish to fill in the option B: Questionnaire,      </w:t>
      </w:r>
    </w:p>
    <w:p w:rsidR="009738B3" w:rsidRDefault="009738B3" w:rsidP="009738B3">
      <w:pPr>
        <w:spacing w:after="0"/>
      </w:pPr>
      <w:proofErr w:type="gramStart"/>
      <w:r>
        <w:t>please</w:t>
      </w:r>
      <w:proofErr w:type="gramEnd"/>
      <w:r>
        <w:t xml:space="preserve"> directly refer to the table below which lists out five profiles with model allocations. Kindly tick one that is most  </w:t>
      </w:r>
    </w:p>
    <w:p w:rsidR="009738B3" w:rsidRDefault="009738B3" w:rsidP="009738B3">
      <w:pPr>
        <w:spacing w:after="0"/>
      </w:pPr>
      <w:proofErr w:type="gramStart"/>
      <w:r>
        <w:t>suitable</w:t>
      </w:r>
      <w:proofErr w:type="gramEnd"/>
      <w:r>
        <w:t xml:space="preserve"> to you and your managed entities</w:t>
      </w:r>
      <w:r w:rsidR="009F7061">
        <w:t xml:space="preserve"> / family members</w:t>
      </w:r>
      <w:r>
        <w:t>.</w:t>
      </w:r>
    </w:p>
    <w:p w:rsidR="009738B3" w:rsidRPr="006003FE" w:rsidRDefault="004148F2" w:rsidP="004148F2">
      <w:pPr>
        <w:spacing w:after="0"/>
        <w:jc w:val="center"/>
        <w:outlineLvl w:val="0"/>
        <w:rPr>
          <w:u w:val="single"/>
        </w:rPr>
      </w:pPr>
      <w:r>
        <w:rPr>
          <w:u w:val="single"/>
        </w:rPr>
        <w:t>Self Assessment</w:t>
      </w:r>
    </w:p>
    <w:tbl>
      <w:tblPr>
        <w:tblStyle w:val="TableGrid"/>
        <w:tblpPr w:leftFromText="180" w:rightFromText="180" w:vertAnchor="text" w:horzAnchor="page" w:tblpX="1348" w:tblpY="142"/>
        <w:tblW w:w="10394" w:type="dxa"/>
        <w:tblLook w:val="04A0"/>
      </w:tblPr>
      <w:tblGrid>
        <w:gridCol w:w="1018"/>
        <w:gridCol w:w="9376"/>
      </w:tblGrid>
      <w:tr w:rsidR="009738B3" w:rsidTr="00C44864">
        <w:trPr>
          <w:trHeight w:val="353"/>
        </w:trPr>
        <w:tc>
          <w:tcPr>
            <w:tcW w:w="1018" w:type="dxa"/>
          </w:tcPr>
          <w:p w:rsidR="009738B3" w:rsidRDefault="009738B3" w:rsidP="00C44864">
            <w:r>
              <w:t>Category Code</w:t>
            </w:r>
          </w:p>
        </w:tc>
        <w:tc>
          <w:tcPr>
            <w:tcW w:w="9376" w:type="dxa"/>
          </w:tcPr>
          <w:p w:rsidR="009738B3" w:rsidRDefault="009738B3" w:rsidP="00C44864"/>
          <w:p w:rsidR="009738B3" w:rsidRDefault="009738B3" w:rsidP="00C44864">
            <w:r>
              <w:t xml:space="preserve">                                                                 Category Details</w:t>
            </w:r>
          </w:p>
        </w:tc>
      </w:tr>
      <w:tr w:rsidR="009738B3" w:rsidTr="00C44864">
        <w:trPr>
          <w:trHeight w:val="353"/>
        </w:trPr>
        <w:tc>
          <w:tcPr>
            <w:tcW w:w="1018" w:type="dxa"/>
          </w:tcPr>
          <w:p w:rsidR="009738B3" w:rsidRDefault="009738B3" w:rsidP="00C44864"/>
          <w:p w:rsidR="009738B3" w:rsidRDefault="009738B3" w:rsidP="00C44864"/>
          <w:p w:rsidR="009738B3" w:rsidRDefault="009738B3" w:rsidP="00C44864">
            <w:r>
              <w:t>A</w:t>
            </w:r>
          </w:p>
        </w:tc>
        <w:tc>
          <w:tcPr>
            <w:tcW w:w="9376" w:type="dxa"/>
          </w:tcPr>
          <w:p w:rsidR="009738B3" w:rsidRDefault="009738B3" w:rsidP="00C44864">
            <w:r>
              <w:t>Up  to 0% Growth- Ultra Conservative Debt Allocation</w:t>
            </w:r>
          </w:p>
          <w:p w:rsidR="009738B3" w:rsidRDefault="009738B3" w:rsidP="00C44864">
            <w:r>
              <w:t xml:space="preserve">Protection of capital or certainty of income is my/our only objective. I do not wish to attain higher returns if my capital is at risk. This allocation is suitable for me as my investment term is less than 1 </w:t>
            </w:r>
            <w:proofErr w:type="gramStart"/>
            <w:r>
              <w:t>year  and</w:t>
            </w:r>
            <w:proofErr w:type="gramEnd"/>
            <w:r>
              <w:t xml:space="preserve"> I/or I am seeking income for specified time duration. I would like to stick to Short term debt instruments and /or Debt Mutual Funds. Rebalancing can be done at frequent intervals or dynamically as per my requirement.</w:t>
            </w:r>
          </w:p>
          <w:p w:rsidR="009738B3" w:rsidRDefault="009738B3" w:rsidP="00C44864"/>
        </w:tc>
      </w:tr>
      <w:tr w:rsidR="009738B3" w:rsidTr="00C44864">
        <w:trPr>
          <w:trHeight w:val="353"/>
        </w:trPr>
        <w:tc>
          <w:tcPr>
            <w:tcW w:w="1018" w:type="dxa"/>
          </w:tcPr>
          <w:p w:rsidR="009738B3" w:rsidRDefault="009738B3" w:rsidP="00C44864"/>
          <w:p w:rsidR="009738B3" w:rsidRDefault="009738B3" w:rsidP="00C44864"/>
          <w:p w:rsidR="009738B3" w:rsidRDefault="009738B3" w:rsidP="00C44864"/>
          <w:p w:rsidR="009738B3" w:rsidRDefault="009738B3" w:rsidP="00C44864">
            <w:r>
              <w:t>B</w:t>
            </w:r>
          </w:p>
        </w:tc>
        <w:tc>
          <w:tcPr>
            <w:tcW w:w="9376" w:type="dxa"/>
          </w:tcPr>
          <w:p w:rsidR="009738B3" w:rsidRDefault="009738B3" w:rsidP="00C44864">
            <w:r>
              <w:t>Up to 25% Growth- Conservative Allocation</w:t>
            </w:r>
          </w:p>
          <w:p w:rsidR="009738B3" w:rsidRDefault="009738B3" w:rsidP="00C44864">
            <w:r>
              <w:t>I am a defensive investor. Risk is low and I am willing to accept lower returns. This allocation is suitable for me as I am looking to invest for 1-3 years of horizon. I would like to manage volatility of my portfolio returns by allocating major portion to Fixed Income generating investments such as Bonds and Debt Mutual Funds. I am not much concerned about negative impact of inflation on real returns of my portfolio. Rebalancing can be done at frequent intervals or dynamically as per my requirement.</w:t>
            </w:r>
          </w:p>
          <w:p w:rsidR="009738B3" w:rsidRDefault="009738B3" w:rsidP="00C44864"/>
        </w:tc>
      </w:tr>
      <w:tr w:rsidR="009738B3" w:rsidTr="00C44864">
        <w:trPr>
          <w:trHeight w:val="333"/>
        </w:trPr>
        <w:tc>
          <w:tcPr>
            <w:tcW w:w="1018" w:type="dxa"/>
          </w:tcPr>
          <w:p w:rsidR="009738B3" w:rsidRDefault="009738B3" w:rsidP="00C44864"/>
          <w:p w:rsidR="009738B3" w:rsidRDefault="009738B3" w:rsidP="00C44864"/>
          <w:p w:rsidR="009738B3" w:rsidRDefault="009738B3" w:rsidP="00C44864"/>
          <w:p w:rsidR="009738B3" w:rsidRDefault="009738B3" w:rsidP="00C44864">
            <w:r>
              <w:t>C</w:t>
            </w:r>
          </w:p>
        </w:tc>
        <w:tc>
          <w:tcPr>
            <w:tcW w:w="9376" w:type="dxa"/>
          </w:tcPr>
          <w:p w:rsidR="009738B3" w:rsidRDefault="009738B3" w:rsidP="00C44864">
            <w:r>
              <w:t>Up to 50% Growth – Balanced Allocation</w:t>
            </w:r>
          </w:p>
          <w:p w:rsidR="009738B3" w:rsidRDefault="009738B3" w:rsidP="00C44864">
            <w:r>
              <w:t>I am an investor seeking better than debt returns, but risk continues to be reasonable. Therefore, I will maintain equal weightage to defensive assets within my portfolio, but will consider the inclusion of some of the aggressive growth investments. Generally I am willing to improve portfolio returns while accepting some volatility. My minimum investment term is 3 years. (If certain investments are made for less than 3 years, can consider the up to 25% Growth allocation). Rebalancing can be done at frequent intervals or dynamically as per my requirement.</w:t>
            </w:r>
          </w:p>
          <w:p w:rsidR="009738B3" w:rsidRDefault="009738B3" w:rsidP="00C44864"/>
        </w:tc>
      </w:tr>
      <w:tr w:rsidR="009738B3" w:rsidTr="00C44864">
        <w:trPr>
          <w:trHeight w:val="333"/>
        </w:trPr>
        <w:tc>
          <w:tcPr>
            <w:tcW w:w="1018" w:type="dxa"/>
          </w:tcPr>
          <w:p w:rsidR="009738B3" w:rsidRDefault="009738B3" w:rsidP="00C44864"/>
          <w:p w:rsidR="009738B3" w:rsidRDefault="009738B3" w:rsidP="00C44864"/>
          <w:p w:rsidR="009738B3" w:rsidRDefault="009738B3" w:rsidP="00C44864"/>
          <w:p w:rsidR="009738B3" w:rsidRDefault="009738B3" w:rsidP="00C44864">
            <w:r>
              <w:t>D</w:t>
            </w:r>
          </w:p>
        </w:tc>
        <w:tc>
          <w:tcPr>
            <w:tcW w:w="9376" w:type="dxa"/>
          </w:tcPr>
          <w:p w:rsidR="009738B3" w:rsidRDefault="009738B3" w:rsidP="00C44864">
            <w:r>
              <w:t>Up to 75% Growth- Enterprising Allocation</w:t>
            </w:r>
          </w:p>
          <w:p w:rsidR="009738B3" w:rsidRDefault="009738B3" w:rsidP="00C44864">
            <w:r>
              <w:t>I am a growth investor. I am willing to consider assets with higher volatility in the short term (such as shares, domestic and international Equity Mutual Funds and property) to achieve capital growth over the medium- longer term. My investment mix will comprise a greater share of growth assets; allowing it to cope with the negative impacts of tax and inflation. My investment term is 5years plus.  (If certain investments are made for less than 5 years, consider the up to 50%-Growth- Balanced Allocation). Rebalancing can be done at frequent intervals or dynamically as per my requirement.</w:t>
            </w:r>
          </w:p>
          <w:p w:rsidR="009738B3" w:rsidRDefault="009738B3" w:rsidP="00C44864"/>
        </w:tc>
      </w:tr>
      <w:tr w:rsidR="009738B3" w:rsidTr="00C44864">
        <w:trPr>
          <w:trHeight w:val="372"/>
        </w:trPr>
        <w:tc>
          <w:tcPr>
            <w:tcW w:w="1018" w:type="dxa"/>
          </w:tcPr>
          <w:p w:rsidR="009738B3" w:rsidRDefault="009738B3" w:rsidP="00C44864"/>
          <w:p w:rsidR="009738B3" w:rsidRDefault="009738B3" w:rsidP="00C44864"/>
          <w:p w:rsidR="009738B3" w:rsidRDefault="009738B3" w:rsidP="00C44864"/>
          <w:p w:rsidR="009738B3" w:rsidRDefault="009738B3" w:rsidP="00C44864"/>
          <w:p w:rsidR="009738B3" w:rsidRDefault="009738B3" w:rsidP="00C44864"/>
          <w:p w:rsidR="009738B3" w:rsidRDefault="009738B3" w:rsidP="00C44864">
            <w:r>
              <w:t>E</w:t>
            </w:r>
          </w:p>
          <w:p w:rsidR="009738B3" w:rsidRDefault="009738B3" w:rsidP="00C44864"/>
          <w:p w:rsidR="009738B3" w:rsidRDefault="009738B3" w:rsidP="00C44864"/>
        </w:tc>
        <w:tc>
          <w:tcPr>
            <w:tcW w:w="9376" w:type="dxa"/>
          </w:tcPr>
          <w:p w:rsidR="009738B3" w:rsidRDefault="009738B3" w:rsidP="00C44864">
            <w:r>
              <w:t>Up to 100% Growth – Wealth Builder Allocation</w:t>
            </w:r>
          </w:p>
          <w:p w:rsidR="009738B3" w:rsidRDefault="009738B3" w:rsidP="00C44864">
            <w:r>
              <w:t>My pri</w:t>
            </w:r>
            <w:r w:rsidR="007F2FB1">
              <w:t>mary objective is capital appreciation</w:t>
            </w:r>
            <w:r>
              <w:t>. I am an aggress</w:t>
            </w:r>
            <w:r w:rsidR="007F2FB1">
              <w:t>ive growth investor and can undertake related risk in my portfolio to achieve</w:t>
            </w:r>
            <w:r>
              <w:t xml:space="preserve"> greater long term returns. I am willing to accept higher levels of </w:t>
            </w:r>
            <w:r w:rsidR="007F2FB1">
              <w:t xml:space="preserve">related </w:t>
            </w:r>
            <w:r>
              <w:t xml:space="preserve">risk. Fluctuation in capital is acceptable in the short – medium term for the greater potential for wealth accumulation. With the exception of a minimal level of cash for liquidity purposes and debt investments where required, my investment mix will mainly consist of growth assets such as shares, domestic and international Equity Mutual </w:t>
            </w:r>
            <w:proofErr w:type="gramStart"/>
            <w:r>
              <w:t>Funds ;</w:t>
            </w:r>
            <w:proofErr w:type="gramEnd"/>
            <w:r>
              <w:t xml:space="preserve"> alternate investments and structured products. </w:t>
            </w:r>
          </w:p>
          <w:p w:rsidR="009738B3" w:rsidRDefault="009738B3" w:rsidP="00C44864">
            <w:r>
              <w:t>My investment horizon is 5 years plus. (If certain investments are made for less than 5 years, consider the up to 50% Growth – Balanced Allocation). Rebalancing can be done at frequent intervals or dynamically as per my requirement.</w:t>
            </w:r>
          </w:p>
          <w:p w:rsidR="009738B3" w:rsidRDefault="009738B3" w:rsidP="00C44864"/>
        </w:tc>
      </w:tr>
    </w:tbl>
    <w:p w:rsidR="009738B3" w:rsidRDefault="009738B3" w:rsidP="009738B3">
      <w:pPr>
        <w:spacing w:after="0"/>
      </w:pPr>
      <w:r>
        <w:t xml:space="preserve">                                                                                                                                                                                                       Pg 2/4</w:t>
      </w:r>
    </w:p>
    <w:p w:rsidR="009738B3" w:rsidRDefault="009738B3" w:rsidP="009738B3">
      <w:pPr>
        <w:spacing w:after="0"/>
      </w:pPr>
    </w:p>
    <w:p w:rsidR="009738B3" w:rsidRDefault="009738B3" w:rsidP="009738B3">
      <w:pPr>
        <w:spacing w:after="0"/>
      </w:pPr>
      <w:r w:rsidRPr="00DF7429">
        <w:rPr>
          <w:noProof/>
        </w:rPr>
        <w:drawing>
          <wp:inline distT="0" distB="0" distL="0" distR="0">
            <wp:extent cx="1791821" cy="537882"/>
            <wp:effectExtent l="19050" t="0" r="0" b="0"/>
            <wp:docPr id="3" name="Picture 1" descr="C:\Users\SONY\Desktop\Logo (1) hh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Logo (1) hhh.jpg"/>
                    <pic:cNvPicPr>
                      <a:picLocks noChangeAspect="1" noChangeArrowheads="1"/>
                    </pic:cNvPicPr>
                  </pic:nvPicPr>
                  <pic:blipFill>
                    <a:blip r:embed="rId6" cstate="print"/>
                    <a:srcRect/>
                    <a:stretch>
                      <a:fillRect/>
                    </a:stretch>
                  </pic:blipFill>
                  <pic:spPr bwMode="auto">
                    <a:xfrm>
                      <a:off x="0" y="0"/>
                      <a:ext cx="1809031" cy="543048"/>
                    </a:xfrm>
                    <a:prstGeom prst="rect">
                      <a:avLst/>
                    </a:prstGeom>
                    <a:noFill/>
                    <a:ln w="9525">
                      <a:noFill/>
                      <a:miter lim="800000"/>
                      <a:headEnd/>
                      <a:tailEnd/>
                    </a:ln>
                  </pic:spPr>
                </pic:pic>
              </a:graphicData>
            </a:graphic>
          </wp:inline>
        </w:drawing>
      </w:r>
      <w:bookmarkStart w:id="0" w:name="_GoBack"/>
      <w:bookmarkEnd w:id="0"/>
    </w:p>
    <w:p w:rsidR="009738B3" w:rsidRDefault="009738B3" w:rsidP="009738B3">
      <w:pPr>
        <w:spacing w:after="0"/>
      </w:pPr>
    </w:p>
    <w:p w:rsidR="009738B3" w:rsidRPr="00A83C42" w:rsidRDefault="00B46A10" w:rsidP="009738B3">
      <w:pPr>
        <w:pStyle w:val="ListParagraph"/>
        <w:numPr>
          <w:ilvl w:val="0"/>
          <w:numId w:val="2"/>
        </w:numPr>
        <w:spacing w:after="0"/>
      </w:pPr>
      <w:r w:rsidRPr="00B46A10">
        <w:rPr>
          <w:noProof/>
          <w:u w:val="single"/>
        </w:rPr>
        <w:pict>
          <v:rect id="_x0000_s1037" style="position:absolute;left:0;text-align:left;margin-left:125.25pt;margin-top:1.4pt;width:15pt;height:11.25pt;z-index:251671552"/>
        </w:pict>
      </w:r>
      <w:r w:rsidR="009738B3" w:rsidRPr="00B46A10">
        <w:rPr>
          <w:b/>
          <w:u w:val="single"/>
        </w:rPr>
        <w:t>QUESTIONNAIRE</w:t>
      </w:r>
      <w:r w:rsidRPr="00B46A10">
        <w:rPr>
          <w:b/>
        </w:rPr>
        <w:t xml:space="preserve">           </w:t>
      </w:r>
      <w:r>
        <w:rPr>
          <w:b/>
        </w:rPr>
        <w:t xml:space="preserve">          </w:t>
      </w:r>
      <w:r w:rsidRPr="00B46A10">
        <w:rPr>
          <w:b/>
        </w:rPr>
        <w:t xml:space="preserve"> </w:t>
      </w:r>
      <w:r w:rsidR="009738B3" w:rsidRPr="00B46A10">
        <w:t>[</w:t>
      </w:r>
      <w:r w:rsidR="009738B3" w:rsidRPr="00A83C42">
        <w:t xml:space="preserve"> </w:t>
      </w:r>
      <w:r w:rsidR="009738B3">
        <w:t xml:space="preserve">To </w:t>
      </w:r>
      <w:r w:rsidR="009738B3" w:rsidRPr="00A83C42">
        <w:t xml:space="preserve">be completed </w:t>
      </w:r>
      <w:r w:rsidR="009738B3">
        <w:t>only if   ‘</w:t>
      </w:r>
      <w:r>
        <w:t xml:space="preserve">Option </w:t>
      </w:r>
      <w:r w:rsidR="009738B3">
        <w:t>A</w:t>
      </w:r>
      <w:r w:rsidR="009738B3" w:rsidRPr="00A83C42">
        <w:t xml:space="preserve">- SELF ASSESSMENT ‘  is not opted for ]        </w:t>
      </w:r>
    </w:p>
    <w:p w:rsidR="009738B3" w:rsidRDefault="009738B3" w:rsidP="009738B3">
      <w:pPr>
        <w:pStyle w:val="ListParagraph"/>
        <w:numPr>
          <w:ilvl w:val="0"/>
          <w:numId w:val="1"/>
        </w:numPr>
        <w:spacing w:after="0"/>
      </w:pPr>
      <w:r>
        <w:t>What is your primary goal for the funds invested through Fortitude Securities (P) Ltd</w:t>
      </w:r>
    </w:p>
    <w:p w:rsidR="009738B3" w:rsidRDefault="009738B3" w:rsidP="009738B3">
      <w:pPr>
        <w:pStyle w:val="ListParagraph"/>
        <w:spacing w:after="0"/>
        <w:ind w:left="840"/>
      </w:pPr>
      <w:r>
        <w:t xml:space="preserve">         Periodic Income                                                Long Term Capital Appreciation </w:t>
      </w:r>
    </w:p>
    <w:p w:rsidR="009738B3" w:rsidRDefault="009738B3" w:rsidP="009738B3">
      <w:pPr>
        <w:pStyle w:val="ListParagraph"/>
        <w:spacing w:after="0"/>
        <w:ind w:left="840"/>
      </w:pPr>
      <w:r>
        <w:t xml:space="preserve">         Retirement                                                         Funding Education</w:t>
      </w:r>
    </w:p>
    <w:p w:rsidR="009738B3" w:rsidRDefault="009738B3" w:rsidP="009738B3">
      <w:pPr>
        <w:pStyle w:val="ListParagraph"/>
        <w:spacing w:after="0"/>
        <w:ind w:left="840"/>
      </w:pPr>
      <w:r>
        <w:t xml:space="preserve">         Major Purchase                                                 Other (please specify)</w:t>
      </w:r>
    </w:p>
    <w:p w:rsidR="009738B3" w:rsidRDefault="009738B3" w:rsidP="009738B3">
      <w:pPr>
        <w:pStyle w:val="ListParagraph"/>
        <w:spacing w:after="0"/>
        <w:ind w:left="840"/>
      </w:pPr>
    </w:p>
    <w:p w:rsidR="009738B3" w:rsidRDefault="009738B3" w:rsidP="009738B3">
      <w:pPr>
        <w:pStyle w:val="ListParagraph"/>
        <w:numPr>
          <w:ilvl w:val="0"/>
          <w:numId w:val="1"/>
        </w:numPr>
        <w:spacing w:after="0"/>
      </w:pPr>
      <w:r>
        <w:t xml:space="preserve">Income </w:t>
      </w:r>
      <w:proofErr w:type="gramStart"/>
      <w:r>
        <w:t>Objective :</w:t>
      </w:r>
      <w:proofErr w:type="gramEnd"/>
      <w:r>
        <w:t xml:space="preserve">  Which statement best describes your main objectives for investments?</w:t>
      </w:r>
    </w:p>
    <w:p w:rsidR="009738B3" w:rsidRDefault="009738B3" w:rsidP="009738B3">
      <w:pPr>
        <w:pStyle w:val="ListParagraph"/>
        <w:spacing w:after="0"/>
        <w:ind w:left="840"/>
      </w:pPr>
      <w:r>
        <w:t xml:space="preserve">To preserve capital and generate income </w:t>
      </w:r>
    </w:p>
    <w:p w:rsidR="009738B3" w:rsidRDefault="009738B3" w:rsidP="009738B3">
      <w:pPr>
        <w:pStyle w:val="ListParagraph"/>
        <w:spacing w:after="0"/>
        <w:ind w:left="840"/>
      </w:pPr>
      <w:r>
        <w:t xml:space="preserve">To generate </w:t>
      </w:r>
      <w:r w:rsidR="00851378">
        <w:t>moderate capital growth and regular income</w:t>
      </w:r>
    </w:p>
    <w:p w:rsidR="009738B3" w:rsidRDefault="009738B3" w:rsidP="009738B3">
      <w:pPr>
        <w:pStyle w:val="ListParagraph"/>
        <w:spacing w:after="0"/>
        <w:ind w:left="840"/>
      </w:pPr>
      <w:r>
        <w:t>To generate long term capital growth</w:t>
      </w:r>
    </w:p>
    <w:p w:rsidR="009738B3" w:rsidRDefault="009738B3" w:rsidP="009738B3">
      <w:pPr>
        <w:pStyle w:val="ListParagraph"/>
        <w:spacing w:after="0"/>
        <w:ind w:left="840"/>
      </w:pPr>
      <w:r>
        <w:t>To generate aggressive capital growth over the long term</w:t>
      </w:r>
    </w:p>
    <w:p w:rsidR="009738B3" w:rsidRDefault="009738B3" w:rsidP="009738B3">
      <w:pPr>
        <w:pStyle w:val="ListParagraph"/>
        <w:spacing w:after="0"/>
        <w:ind w:left="840"/>
      </w:pPr>
    </w:p>
    <w:p w:rsidR="009738B3" w:rsidRDefault="009738B3" w:rsidP="009738B3">
      <w:pPr>
        <w:pStyle w:val="ListParagraph"/>
        <w:numPr>
          <w:ilvl w:val="0"/>
          <w:numId w:val="1"/>
        </w:numPr>
        <w:spacing w:after="0"/>
      </w:pPr>
      <w:r>
        <w:t>Is there a near term (less than 3 years) need for any part of this portfolio for other purposes/ obligations? If yes, what percentage of this portfolio do you expect to withdraw with the next 3 years?</w:t>
      </w:r>
    </w:p>
    <w:p w:rsidR="009738B3" w:rsidRDefault="00615B82" w:rsidP="009738B3">
      <w:pPr>
        <w:pStyle w:val="ListParagraph"/>
        <w:tabs>
          <w:tab w:val="left" w:pos="1455"/>
        </w:tabs>
        <w:spacing w:after="0"/>
        <w:ind w:left="840"/>
      </w:pPr>
      <w:r>
        <w:rPr>
          <w:noProof/>
        </w:rPr>
        <w:pict>
          <v:rect id="_x0000_s1031" style="position:absolute;left:0;text-align:left;margin-left:342.75pt;margin-top:6.65pt;width:18pt;height:12pt;z-index:251665408"/>
        </w:pict>
      </w:r>
      <w:r>
        <w:rPr>
          <w:noProof/>
        </w:rPr>
        <w:pict>
          <v:rect id="_x0000_s1030" style="position:absolute;left:0;text-align:left;margin-left:443.25pt;margin-top:6.65pt;width:18pt;height:11.25pt;z-index:251664384"/>
        </w:pict>
      </w:r>
      <w:r>
        <w:rPr>
          <w:noProof/>
        </w:rPr>
        <w:pict>
          <v:rect id="_x0000_s1029" style="position:absolute;left:0;text-align:left;margin-left:239.25pt;margin-top:6.65pt;width:18pt;height:11.25pt;z-index:251663360"/>
        </w:pict>
      </w:r>
      <w:r>
        <w:rPr>
          <w:noProof/>
        </w:rPr>
        <w:pict>
          <v:rect id="_x0000_s1028" style="position:absolute;left:0;text-align:left;margin-left:140.25pt;margin-top:6.65pt;width:18pt;height:11.25pt;z-index:251662336"/>
        </w:pict>
      </w:r>
      <w:r>
        <w:rPr>
          <w:noProof/>
        </w:rPr>
        <w:pict>
          <v:rect id="_x0000_s1027" style="position:absolute;left:0;text-align:left;margin-left:45pt;margin-top:6.65pt;width:18pt;height:11.25pt;z-index:251661312"/>
        </w:pict>
      </w:r>
      <w:r w:rsidR="009738B3">
        <w:tab/>
      </w:r>
    </w:p>
    <w:p w:rsidR="009738B3" w:rsidRDefault="009738B3" w:rsidP="009738B3">
      <w:pPr>
        <w:tabs>
          <w:tab w:val="left" w:pos="1455"/>
        </w:tabs>
        <w:spacing w:after="0"/>
      </w:pPr>
    </w:p>
    <w:p w:rsidR="009738B3" w:rsidRDefault="009738B3" w:rsidP="009738B3">
      <w:pPr>
        <w:pStyle w:val="ListParagraph"/>
        <w:tabs>
          <w:tab w:val="left" w:pos="1455"/>
        </w:tabs>
        <w:spacing w:after="0"/>
        <w:ind w:left="840"/>
      </w:pPr>
      <w:r>
        <w:t xml:space="preserve">   0%                           1% to 10%                  11% to 25%                      26% to 50%                  51% to 75 %</w:t>
      </w:r>
    </w:p>
    <w:p w:rsidR="009738B3" w:rsidRDefault="009738B3" w:rsidP="009738B3">
      <w:pPr>
        <w:pStyle w:val="ListParagraph"/>
        <w:tabs>
          <w:tab w:val="left" w:pos="1455"/>
        </w:tabs>
        <w:spacing w:after="0"/>
        <w:ind w:left="840"/>
      </w:pPr>
    </w:p>
    <w:p w:rsidR="009738B3" w:rsidRDefault="009738B3" w:rsidP="009738B3">
      <w:pPr>
        <w:pStyle w:val="ListParagraph"/>
        <w:numPr>
          <w:ilvl w:val="0"/>
          <w:numId w:val="1"/>
        </w:numPr>
        <w:tabs>
          <w:tab w:val="left" w:pos="1455"/>
        </w:tabs>
        <w:spacing w:after="0"/>
      </w:pPr>
      <w:r>
        <w:t xml:space="preserve">Time Horizon for my portfolio is </w:t>
      </w:r>
    </w:p>
    <w:p w:rsidR="009738B3" w:rsidRDefault="00615B82" w:rsidP="009738B3">
      <w:pPr>
        <w:spacing w:after="0"/>
        <w:ind w:left="840"/>
      </w:pPr>
      <w:r>
        <w:rPr>
          <w:noProof/>
        </w:rPr>
        <w:pict>
          <v:rect id="_x0000_s1035" style="position:absolute;left:0;text-align:left;margin-left:393pt;margin-top:2.8pt;width:18pt;height:11.25pt;z-index:251669504"/>
        </w:pict>
      </w:r>
      <w:r>
        <w:rPr>
          <w:noProof/>
        </w:rPr>
        <w:pict>
          <v:rect id="_x0000_s1034" style="position:absolute;left:0;text-align:left;margin-left:280.5pt;margin-top:2.8pt;width:18pt;height:11.25pt;z-index:251668480"/>
        </w:pict>
      </w:r>
      <w:r>
        <w:rPr>
          <w:noProof/>
        </w:rPr>
        <w:pict>
          <v:rect id="_x0000_s1033" style="position:absolute;left:0;text-align:left;margin-left:169.5pt;margin-top:2.8pt;width:18pt;height:11.25pt;z-index:251667456"/>
        </w:pict>
      </w:r>
      <w:r>
        <w:rPr>
          <w:noProof/>
        </w:rPr>
        <w:pict>
          <v:rect id="_x0000_s1032" style="position:absolute;left:0;text-align:left;margin-left:63pt;margin-top:2.8pt;width:18pt;height:11.25pt;z-index:251666432"/>
        </w:pict>
      </w:r>
    </w:p>
    <w:p w:rsidR="009738B3" w:rsidRDefault="009738B3" w:rsidP="009738B3">
      <w:pPr>
        <w:spacing w:after="0"/>
        <w:ind w:left="840"/>
      </w:pPr>
      <w:r>
        <w:t>Less than 1 year                 1 to 3 years                         4- 9 years                       Beyond 10 years</w:t>
      </w:r>
    </w:p>
    <w:p w:rsidR="009738B3" w:rsidRDefault="009738B3" w:rsidP="009738B3">
      <w:pPr>
        <w:spacing w:after="0"/>
        <w:ind w:left="840"/>
      </w:pPr>
    </w:p>
    <w:p w:rsidR="009738B3" w:rsidRDefault="009738B3" w:rsidP="009738B3">
      <w:pPr>
        <w:pStyle w:val="ListParagraph"/>
        <w:numPr>
          <w:ilvl w:val="0"/>
          <w:numId w:val="1"/>
        </w:numPr>
        <w:spacing w:after="0"/>
      </w:pPr>
      <w:r>
        <w:t>My past investment includes, and for how many years I am investing in these:</w:t>
      </w:r>
    </w:p>
    <w:tbl>
      <w:tblPr>
        <w:tblStyle w:val="TableGrid"/>
        <w:tblW w:w="9192" w:type="dxa"/>
        <w:tblInd w:w="840" w:type="dxa"/>
        <w:tblLook w:val="04A0"/>
      </w:tblPr>
      <w:tblGrid>
        <w:gridCol w:w="6558"/>
        <w:gridCol w:w="2634"/>
      </w:tblGrid>
      <w:tr w:rsidR="009738B3" w:rsidTr="00C44864">
        <w:trPr>
          <w:trHeight w:val="263"/>
        </w:trPr>
        <w:tc>
          <w:tcPr>
            <w:tcW w:w="6558" w:type="dxa"/>
          </w:tcPr>
          <w:p w:rsidR="009738B3" w:rsidRDefault="009738B3" w:rsidP="00C44864">
            <w:pPr>
              <w:pStyle w:val="ListParagraph"/>
              <w:ind w:left="0"/>
            </w:pPr>
            <w:r>
              <w:t xml:space="preserve">                     Investment  Head</w:t>
            </w:r>
          </w:p>
        </w:tc>
        <w:tc>
          <w:tcPr>
            <w:tcW w:w="2634" w:type="dxa"/>
          </w:tcPr>
          <w:p w:rsidR="009738B3" w:rsidRDefault="009738B3" w:rsidP="00C44864">
            <w:pPr>
              <w:pStyle w:val="ListParagraph"/>
              <w:ind w:left="0"/>
            </w:pPr>
            <w:r>
              <w:t>Years of Experience</w:t>
            </w:r>
          </w:p>
        </w:tc>
      </w:tr>
      <w:tr w:rsidR="009738B3" w:rsidTr="00C44864">
        <w:trPr>
          <w:trHeight w:val="233"/>
        </w:trPr>
        <w:tc>
          <w:tcPr>
            <w:tcW w:w="6558" w:type="dxa"/>
          </w:tcPr>
          <w:p w:rsidR="009738B3" w:rsidRDefault="009738B3" w:rsidP="00C44864">
            <w:pPr>
              <w:pStyle w:val="ListParagraph"/>
              <w:ind w:left="0"/>
            </w:pPr>
            <w:r>
              <w:t xml:space="preserve">Bank Fixed Deposits and Postal savings </w:t>
            </w:r>
          </w:p>
        </w:tc>
        <w:tc>
          <w:tcPr>
            <w:tcW w:w="2634" w:type="dxa"/>
          </w:tcPr>
          <w:p w:rsidR="009738B3" w:rsidRDefault="009738B3" w:rsidP="00C44864">
            <w:pPr>
              <w:pStyle w:val="ListParagraph"/>
              <w:ind w:left="0"/>
            </w:pPr>
          </w:p>
        </w:tc>
      </w:tr>
      <w:tr w:rsidR="009738B3" w:rsidTr="00C44864">
        <w:trPr>
          <w:trHeight w:val="263"/>
        </w:trPr>
        <w:tc>
          <w:tcPr>
            <w:tcW w:w="6558" w:type="dxa"/>
          </w:tcPr>
          <w:p w:rsidR="009738B3" w:rsidRDefault="009738B3" w:rsidP="00C44864">
            <w:pPr>
              <w:pStyle w:val="ListParagraph"/>
              <w:ind w:left="0"/>
            </w:pPr>
            <w:r>
              <w:t>Bonds, Debt Mutual Funds</w:t>
            </w:r>
          </w:p>
        </w:tc>
        <w:tc>
          <w:tcPr>
            <w:tcW w:w="2634" w:type="dxa"/>
          </w:tcPr>
          <w:p w:rsidR="009738B3" w:rsidRDefault="009738B3" w:rsidP="00C44864">
            <w:pPr>
              <w:pStyle w:val="ListParagraph"/>
              <w:ind w:left="0"/>
            </w:pPr>
          </w:p>
        </w:tc>
      </w:tr>
      <w:tr w:rsidR="009738B3" w:rsidTr="00C44864">
        <w:trPr>
          <w:trHeight w:val="263"/>
        </w:trPr>
        <w:tc>
          <w:tcPr>
            <w:tcW w:w="6558" w:type="dxa"/>
          </w:tcPr>
          <w:p w:rsidR="009738B3" w:rsidRDefault="009738B3" w:rsidP="00C44864">
            <w:pPr>
              <w:pStyle w:val="ListParagraph"/>
              <w:ind w:left="0"/>
            </w:pPr>
            <w:r>
              <w:t>Equity Mutual Funds &amp; Direct Equity</w:t>
            </w:r>
          </w:p>
        </w:tc>
        <w:tc>
          <w:tcPr>
            <w:tcW w:w="2634" w:type="dxa"/>
          </w:tcPr>
          <w:p w:rsidR="009738B3" w:rsidRDefault="009738B3" w:rsidP="00C44864">
            <w:pPr>
              <w:pStyle w:val="ListParagraph"/>
              <w:ind w:left="0"/>
            </w:pPr>
          </w:p>
        </w:tc>
      </w:tr>
      <w:tr w:rsidR="009738B3" w:rsidTr="00C44864">
        <w:trPr>
          <w:trHeight w:val="248"/>
        </w:trPr>
        <w:tc>
          <w:tcPr>
            <w:tcW w:w="6558" w:type="dxa"/>
          </w:tcPr>
          <w:p w:rsidR="009738B3" w:rsidRDefault="009738B3" w:rsidP="00C44864">
            <w:pPr>
              <w:pStyle w:val="ListParagraph"/>
              <w:ind w:left="0"/>
            </w:pPr>
            <w:r>
              <w:t>Private Equity , Real Estate</w:t>
            </w:r>
          </w:p>
        </w:tc>
        <w:tc>
          <w:tcPr>
            <w:tcW w:w="2634" w:type="dxa"/>
          </w:tcPr>
          <w:p w:rsidR="009738B3" w:rsidRDefault="009738B3" w:rsidP="00C44864">
            <w:pPr>
              <w:pStyle w:val="ListParagraph"/>
              <w:ind w:left="0"/>
            </w:pPr>
          </w:p>
        </w:tc>
      </w:tr>
      <w:tr w:rsidR="009738B3" w:rsidTr="00C44864">
        <w:trPr>
          <w:trHeight w:val="263"/>
        </w:trPr>
        <w:tc>
          <w:tcPr>
            <w:tcW w:w="6558" w:type="dxa"/>
          </w:tcPr>
          <w:p w:rsidR="009738B3" w:rsidRDefault="009738B3" w:rsidP="00C44864">
            <w:pPr>
              <w:pStyle w:val="ListParagraph"/>
              <w:ind w:left="0"/>
            </w:pPr>
            <w:r>
              <w:t>International Equity, Bonds, Alternate Investments</w:t>
            </w:r>
          </w:p>
        </w:tc>
        <w:tc>
          <w:tcPr>
            <w:tcW w:w="2634" w:type="dxa"/>
          </w:tcPr>
          <w:p w:rsidR="009738B3" w:rsidRDefault="009738B3" w:rsidP="00C44864">
            <w:pPr>
              <w:pStyle w:val="ListParagraph"/>
              <w:ind w:left="0"/>
            </w:pPr>
          </w:p>
        </w:tc>
      </w:tr>
    </w:tbl>
    <w:p w:rsidR="009738B3" w:rsidRDefault="009738B3" w:rsidP="009738B3">
      <w:pPr>
        <w:pStyle w:val="ListParagraph"/>
        <w:spacing w:after="0"/>
        <w:ind w:left="840"/>
      </w:pPr>
    </w:p>
    <w:p w:rsidR="009738B3" w:rsidRDefault="009738B3" w:rsidP="009738B3">
      <w:pPr>
        <w:pStyle w:val="ListParagraph"/>
        <w:numPr>
          <w:ilvl w:val="0"/>
          <w:numId w:val="1"/>
        </w:numPr>
        <w:spacing w:after="0"/>
      </w:pPr>
      <w:r>
        <w:t>Have you ever borrowed money to make an investment other than your own home (for example: an investment property; holiday home</w:t>
      </w:r>
      <w:r w:rsidR="00B46A10">
        <w:t xml:space="preserve">; share portfolio; margin loan; </w:t>
      </w:r>
      <w:r>
        <w:t xml:space="preserve">etc)? </w:t>
      </w:r>
    </w:p>
    <w:p w:rsidR="009738B3" w:rsidRDefault="009738B3" w:rsidP="009738B3">
      <w:pPr>
        <w:pStyle w:val="ListParagraph"/>
        <w:spacing w:after="0"/>
        <w:ind w:left="840"/>
      </w:pPr>
      <w:r>
        <w:t>No</w:t>
      </w:r>
    </w:p>
    <w:p w:rsidR="009738B3" w:rsidRDefault="009738B3" w:rsidP="009738B3">
      <w:pPr>
        <w:pStyle w:val="ListParagraph"/>
        <w:spacing w:after="0"/>
        <w:ind w:left="840"/>
      </w:pPr>
      <w:r>
        <w:t xml:space="preserve">Yes </w:t>
      </w:r>
    </w:p>
    <w:p w:rsidR="009738B3" w:rsidRDefault="009738B3" w:rsidP="009738B3">
      <w:pPr>
        <w:pStyle w:val="ListParagraph"/>
        <w:spacing w:after="0"/>
        <w:ind w:left="840"/>
      </w:pPr>
      <w:r>
        <w:t>No, but I am willing to consider it now</w:t>
      </w:r>
    </w:p>
    <w:p w:rsidR="009738B3" w:rsidRDefault="009738B3" w:rsidP="009738B3">
      <w:pPr>
        <w:pStyle w:val="ListParagraph"/>
        <w:spacing w:after="0"/>
        <w:ind w:left="840"/>
      </w:pPr>
      <w:r>
        <w:t>Yes, but I am not prepared to borrow at the moment to invest</w:t>
      </w:r>
    </w:p>
    <w:p w:rsidR="009738B3" w:rsidRDefault="009738B3" w:rsidP="009738B3">
      <w:pPr>
        <w:spacing w:after="0"/>
      </w:pPr>
    </w:p>
    <w:p w:rsidR="009738B3" w:rsidRDefault="009738B3" w:rsidP="009738B3">
      <w:pPr>
        <w:pStyle w:val="ListParagraph"/>
        <w:numPr>
          <w:ilvl w:val="0"/>
          <w:numId w:val="1"/>
        </w:numPr>
        <w:spacing w:after="0"/>
      </w:pPr>
      <w:r>
        <w:t xml:space="preserve">What Is your annual income (Rs) </w:t>
      </w:r>
    </w:p>
    <w:p w:rsidR="009738B3" w:rsidRDefault="009738B3" w:rsidP="009738B3">
      <w:pPr>
        <w:pStyle w:val="ListParagraph"/>
        <w:spacing w:after="0"/>
        <w:ind w:left="840"/>
      </w:pPr>
    </w:p>
    <w:p w:rsidR="009738B3" w:rsidRDefault="00615B82" w:rsidP="009738B3">
      <w:pPr>
        <w:spacing w:after="0"/>
      </w:pPr>
      <w:r>
        <w:rPr>
          <w:noProof/>
        </w:rPr>
        <w:pict>
          <v:rect id="_x0000_s1041" style="position:absolute;margin-left:411pt;margin-top:13.85pt;width:15pt;height:11.25pt;z-index:251675648"/>
        </w:pict>
      </w:r>
      <w:r>
        <w:rPr>
          <w:noProof/>
        </w:rPr>
        <w:pict>
          <v:rect id="_x0000_s1040" style="position:absolute;margin-left:169.5pt;margin-top:17.45pt;width:15pt;height:11.25pt;z-index:251674624"/>
        </w:pict>
      </w:r>
      <w:r>
        <w:rPr>
          <w:noProof/>
        </w:rPr>
        <w:pict>
          <v:rect id="_x0000_s1039" style="position:absolute;margin-left:280.5pt;margin-top:13.85pt;width:15pt;height:11.25pt;z-index:251673600"/>
        </w:pict>
      </w:r>
      <w:r>
        <w:rPr>
          <w:noProof/>
        </w:rPr>
        <w:pict>
          <v:rect id="_x0000_s1038" style="position:absolute;margin-left:67.5pt;margin-top:13.1pt;width:15pt;height:11.25pt;z-index:251672576"/>
        </w:pict>
      </w:r>
      <w:r w:rsidR="009738B3">
        <w:t xml:space="preserve">                Less than 5 Lakhs        Between 5-10 lakhs      More than 10 lakhs      I do not want to disclose my annual income</w:t>
      </w:r>
    </w:p>
    <w:p w:rsidR="009738B3" w:rsidRDefault="009738B3" w:rsidP="009738B3">
      <w:pPr>
        <w:pStyle w:val="ListParagraph"/>
        <w:spacing w:after="0"/>
        <w:ind w:left="840"/>
      </w:pPr>
    </w:p>
    <w:p w:rsidR="009738B3" w:rsidRDefault="009738B3" w:rsidP="009738B3">
      <w:pPr>
        <w:spacing w:after="0"/>
      </w:pPr>
    </w:p>
    <w:p w:rsidR="009738B3" w:rsidRDefault="009738B3" w:rsidP="009738B3">
      <w:pPr>
        <w:pStyle w:val="ListParagraph"/>
        <w:numPr>
          <w:ilvl w:val="0"/>
          <w:numId w:val="1"/>
        </w:numPr>
        <w:spacing w:after="0"/>
      </w:pPr>
      <w:r>
        <w:t>Rebalancing Frequency:</w:t>
      </w:r>
    </w:p>
    <w:p w:rsidR="009738B3" w:rsidRDefault="00615B82" w:rsidP="009738B3">
      <w:pPr>
        <w:spacing w:after="0"/>
        <w:ind w:left="840"/>
      </w:pPr>
      <w:r>
        <w:rPr>
          <w:noProof/>
        </w:rPr>
        <w:pict>
          <v:rect id="_x0000_s1045" style="position:absolute;left:0;text-align:left;margin-left:429.75pt;margin-top:15.15pt;width:15pt;height:11.25pt;z-index:251679744"/>
        </w:pict>
      </w:r>
      <w:r>
        <w:rPr>
          <w:noProof/>
        </w:rPr>
        <w:pict>
          <v:rect id="_x0000_s1044" style="position:absolute;left:0;text-align:left;margin-left:321.75pt;margin-top:15.15pt;width:15pt;height:11.25pt;z-index:251678720"/>
        </w:pict>
      </w:r>
      <w:r>
        <w:rPr>
          <w:noProof/>
        </w:rPr>
        <w:pict>
          <v:rect id="_x0000_s1042" style="position:absolute;left:0;text-align:left;margin-left:67.5pt;margin-top:15.15pt;width:15pt;height:11.25pt;z-index:251676672"/>
        </w:pict>
      </w:r>
      <w:r w:rsidR="009738B3">
        <w:t>At Regular Intervals                       Dynamically                              Rarely                                Never</w:t>
      </w:r>
    </w:p>
    <w:p w:rsidR="009738B3" w:rsidRDefault="00615B82" w:rsidP="009738B3">
      <w:pPr>
        <w:spacing w:after="0"/>
      </w:pPr>
      <w:r>
        <w:rPr>
          <w:noProof/>
        </w:rPr>
        <w:pict>
          <v:rect id="_x0000_s1043" style="position:absolute;margin-left:206.25pt;margin-top:.45pt;width:15pt;height:11.25pt;z-index:251677696"/>
        </w:pict>
      </w:r>
    </w:p>
    <w:p w:rsidR="009738B3" w:rsidRDefault="009738B3" w:rsidP="009738B3">
      <w:pPr>
        <w:pStyle w:val="ListParagraph"/>
        <w:spacing w:after="0"/>
        <w:ind w:left="840"/>
        <w:outlineLvl w:val="0"/>
      </w:pPr>
      <w:r>
        <w:t xml:space="preserve">                                                                                                                                                                                          Pg 3/4</w:t>
      </w:r>
    </w:p>
    <w:p w:rsidR="009738B3" w:rsidRDefault="009738B3" w:rsidP="009738B3">
      <w:pPr>
        <w:spacing w:after="0"/>
      </w:pPr>
    </w:p>
    <w:p w:rsidR="009738B3" w:rsidRDefault="009738B3" w:rsidP="009738B3">
      <w:pPr>
        <w:spacing w:after="0"/>
      </w:pPr>
    </w:p>
    <w:p w:rsidR="009738B3" w:rsidRDefault="009738B3" w:rsidP="009738B3">
      <w:pPr>
        <w:spacing w:after="0"/>
      </w:pPr>
      <w:r w:rsidRPr="009819F5">
        <w:rPr>
          <w:noProof/>
        </w:rPr>
        <w:drawing>
          <wp:inline distT="0" distB="0" distL="0" distR="0">
            <wp:extent cx="1791821" cy="537882"/>
            <wp:effectExtent l="19050" t="0" r="0" b="0"/>
            <wp:docPr id="11" name="Picture 1" descr="C:\Users\SONY\Desktop\Logo (1) hh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Logo (1) hhh.jpg"/>
                    <pic:cNvPicPr>
                      <a:picLocks noChangeAspect="1" noChangeArrowheads="1"/>
                    </pic:cNvPicPr>
                  </pic:nvPicPr>
                  <pic:blipFill>
                    <a:blip r:embed="rId6" cstate="print"/>
                    <a:srcRect/>
                    <a:stretch>
                      <a:fillRect/>
                    </a:stretch>
                  </pic:blipFill>
                  <pic:spPr bwMode="auto">
                    <a:xfrm>
                      <a:off x="0" y="0"/>
                      <a:ext cx="1809031" cy="543048"/>
                    </a:xfrm>
                    <a:prstGeom prst="rect">
                      <a:avLst/>
                    </a:prstGeom>
                    <a:noFill/>
                    <a:ln w="9525">
                      <a:noFill/>
                      <a:miter lim="800000"/>
                      <a:headEnd/>
                      <a:tailEnd/>
                    </a:ln>
                  </pic:spPr>
                </pic:pic>
              </a:graphicData>
            </a:graphic>
          </wp:inline>
        </w:drawing>
      </w:r>
    </w:p>
    <w:p w:rsidR="009738B3" w:rsidRDefault="009738B3" w:rsidP="009738B3">
      <w:pPr>
        <w:spacing w:after="0"/>
      </w:pPr>
    </w:p>
    <w:p w:rsidR="009738B3" w:rsidRDefault="009738B3" w:rsidP="009738B3">
      <w:pPr>
        <w:pStyle w:val="ListParagraph"/>
        <w:numPr>
          <w:ilvl w:val="0"/>
          <w:numId w:val="1"/>
        </w:numPr>
        <w:spacing w:after="0"/>
      </w:pPr>
      <w:r>
        <w:t>Tolerance for Risk and Volatility</w:t>
      </w:r>
    </w:p>
    <w:p w:rsidR="009738B3" w:rsidRDefault="00615B82" w:rsidP="009738B3">
      <w:pPr>
        <w:pStyle w:val="ListParagraph"/>
        <w:spacing w:after="0"/>
        <w:ind w:left="840"/>
      </w:pPr>
      <w:r>
        <w:rPr>
          <w:noProof/>
        </w:rPr>
        <w:pict>
          <v:rect id="_x0000_s1036" style="position:absolute;left:0;text-align:left;margin-left:711.75pt;margin-top:27.55pt;width:15pt;height:11.25pt;z-index:251670528"/>
        </w:pict>
      </w:r>
      <w:r w:rsidR="00AF47B6">
        <w:t xml:space="preserve">The following graph </w:t>
      </w:r>
      <w:r w:rsidR="00B46A10">
        <w:t>show</w:t>
      </w:r>
      <w:r w:rsidR="009738B3">
        <w:t xml:space="preserve">s hypothetical results of five sample portfolios over one year holding </w:t>
      </w:r>
      <w:r w:rsidR="00722573">
        <w:t>period. The</w:t>
      </w:r>
      <w:r w:rsidR="009738B3">
        <w:t xml:space="preserve"> expected potential returns, best possible gains and worst potential losses are presented. Note that the portfolio with best potential gains also has largest potential losses. Which portfolios would you prefer to hold?</w:t>
      </w:r>
    </w:p>
    <w:p w:rsidR="009738B3" w:rsidRDefault="009738B3" w:rsidP="009738B3">
      <w:pPr>
        <w:spacing w:after="0"/>
      </w:pPr>
      <w:r>
        <w:t xml:space="preserve">                                    Portfolio </w:t>
      </w:r>
      <w:proofErr w:type="gramStart"/>
      <w:r>
        <w:t>H  /</w:t>
      </w:r>
      <w:proofErr w:type="gramEnd"/>
      <w:r>
        <w:t xml:space="preserve">  Portfolio I /   Portfolio J /  Portfolio K /  Portfolio L</w:t>
      </w:r>
    </w:p>
    <w:p w:rsidR="009738B3" w:rsidRDefault="009738B3" w:rsidP="009738B3">
      <w:pPr>
        <w:pStyle w:val="ListParagraph"/>
        <w:spacing w:after="0"/>
        <w:ind w:left="840"/>
      </w:pPr>
      <w:r>
        <w:t xml:space="preserve">                                 H            I             J               K             L                                                                                                                             </w:t>
      </w:r>
    </w:p>
    <w:p w:rsidR="009738B3" w:rsidRDefault="009738B3" w:rsidP="009738B3">
      <w:pPr>
        <w:spacing w:after="0"/>
      </w:pPr>
      <w:r w:rsidRPr="009819F5">
        <w:rPr>
          <w:noProof/>
        </w:rPr>
        <w:drawing>
          <wp:inline distT="0" distB="0" distL="0" distR="0">
            <wp:extent cx="3895725" cy="1714500"/>
            <wp:effectExtent l="19050" t="0" r="9525" b="0"/>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738B3" w:rsidRDefault="009738B3" w:rsidP="009738B3">
      <w:pPr>
        <w:pStyle w:val="ListParagraph"/>
        <w:spacing w:after="0"/>
        <w:ind w:left="840"/>
      </w:pPr>
    </w:p>
    <w:p w:rsidR="009738B3" w:rsidRDefault="009738B3" w:rsidP="009738B3">
      <w:pPr>
        <w:spacing w:after="0"/>
      </w:pPr>
      <w:proofErr w:type="gramStart"/>
      <w:r>
        <w:t>Therefore :</w:t>
      </w:r>
      <w:proofErr w:type="gramEnd"/>
      <w:r>
        <w:t xml:space="preserve">   As per the above risk analysis Questionnaire and understanding of investor requirements,  </w:t>
      </w:r>
    </w:p>
    <w:p w:rsidR="009738B3" w:rsidRDefault="009738B3" w:rsidP="009738B3">
      <w:pPr>
        <w:spacing w:after="0"/>
      </w:pPr>
      <w:proofErr w:type="gramStart"/>
      <w:r>
        <w:t>the</w:t>
      </w:r>
      <w:proofErr w:type="gramEnd"/>
      <w:r>
        <w:t xml:space="preserve"> Appropriate Asset Allocation Mix would be:</w:t>
      </w:r>
    </w:p>
    <w:p w:rsidR="009738B3" w:rsidRDefault="009738B3" w:rsidP="00722573">
      <w:pPr>
        <w:spacing w:after="0"/>
      </w:pPr>
      <w:r>
        <w:t xml:space="preserve">Ultra Conservative Debt </w:t>
      </w:r>
      <w:proofErr w:type="gramStart"/>
      <w:r>
        <w:t>Allocation  -</w:t>
      </w:r>
      <w:proofErr w:type="gramEnd"/>
      <w:r>
        <w:t xml:space="preserve"> 0% to 100% : Debt allocation</w:t>
      </w:r>
    </w:p>
    <w:p w:rsidR="009738B3" w:rsidRDefault="009738B3" w:rsidP="00722573">
      <w:pPr>
        <w:spacing w:after="0"/>
      </w:pPr>
      <w:r>
        <w:t xml:space="preserve">Conservative </w:t>
      </w:r>
      <w:proofErr w:type="gramStart"/>
      <w:r>
        <w:t>Allocation  -</w:t>
      </w:r>
      <w:proofErr w:type="gramEnd"/>
      <w:r>
        <w:t xml:space="preserve"> 0% to 25% : Growth  and    25% to 100% : Debt Instruments</w:t>
      </w:r>
    </w:p>
    <w:p w:rsidR="009738B3" w:rsidRDefault="009738B3" w:rsidP="00722573">
      <w:pPr>
        <w:spacing w:after="0"/>
        <w:outlineLvl w:val="0"/>
      </w:pPr>
      <w:r>
        <w:t xml:space="preserve">Balanced Allocation – 0% </w:t>
      </w:r>
      <w:proofErr w:type="gramStart"/>
      <w:r>
        <w:t>to  50</w:t>
      </w:r>
      <w:proofErr w:type="gramEnd"/>
      <w:r>
        <w:t>%: Growth  and  0% to 50% : Debt instruments</w:t>
      </w:r>
    </w:p>
    <w:p w:rsidR="009738B3" w:rsidRDefault="009738B3" w:rsidP="00722573">
      <w:pPr>
        <w:spacing w:after="0"/>
      </w:pPr>
      <w:r>
        <w:t xml:space="preserve">Enterprising </w:t>
      </w:r>
      <w:proofErr w:type="gramStart"/>
      <w:r>
        <w:t>Allocation  -</w:t>
      </w:r>
      <w:proofErr w:type="gramEnd"/>
      <w:r>
        <w:t xml:space="preserve">  0% to 75% Growth  and  0% to 25% : Debt instruments</w:t>
      </w:r>
    </w:p>
    <w:p w:rsidR="009738B3" w:rsidRDefault="009738B3" w:rsidP="00722573">
      <w:pPr>
        <w:spacing w:after="0"/>
      </w:pPr>
      <w:r>
        <w:t>Wealth Builder Allocation – 0% to 100% Growth and 0% to 10</w:t>
      </w:r>
      <w:proofErr w:type="gramStart"/>
      <w:r>
        <w:t>% :</w:t>
      </w:r>
      <w:proofErr w:type="gramEnd"/>
      <w:r>
        <w:t xml:space="preserve"> Debt instruments</w:t>
      </w:r>
    </w:p>
    <w:p w:rsidR="009738B3" w:rsidRDefault="009738B3" w:rsidP="009738B3">
      <w:pPr>
        <w:spacing w:after="0"/>
      </w:pPr>
    </w:p>
    <w:p w:rsidR="009738B3" w:rsidRPr="00B55CE2" w:rsidRDefault="009738B3" w:rsidP="009738B3">
      <w:pPr>
        <w:spacing w:after="0"/>
        <w:rPr>
          <w:b/>
        </w:rPr>
      </w:pPr>
      <w:r w:rsidRPr="00B55CE2">
        <w:rPr>
          <w:b/>
        </w:rPr>
        <w:t>I hereby acknowledge that the above investment risk stance is consistent with my investment risk requirement s and profile.</w:t>
      </w:r>
      <w:r w:rsidRPr="00B55CE2">
        <w:rPr>
          <w:rFonts w:cs="Calibri"/>
          <w:b/>
          <w:szCs w:val="19"/>
        </w:rPr>
        <w:t xml:space="preserve">  Before making any investment decision, I will fully understand the product risks and features in order to determine that my investment decision is consistent with my </w:t>
      </w:r>
      <w:proofErr w:type="gramStart"/>
      <w:r w:rsidRPr="00B55CE2">
        <w:rPr>
          <w:rFonts w:cs="Calibri"/>
          <w:b/>
          <w:szCs w:val="19"/>
        </w:rPr>
        <w:t>investment  objectives</w:t>
      </w:r>
      <w:proofErr w:type="gramEnd"/>
      <w:r w:rsidRPr="00B55CE2">
        <w:rPr>
          <w:rFonts w:cs="Calibri"/>
          <w:b/>
          <w:szCs w:val="19"/>
        </w:rPr>
        <w:t>, risk-appetite and financial resources.</w:t>
      </w:r>
    </w:p>
    <w:p w:rsidR="009738B3" w:rsidRPr="00B55CE2" w:rsidRDefault="009738B3" w:rsidP="009738B3">
      <w:pPr>
        <w:autoSpaceDE w:val="0"/>
        <w:autoSpaceDN w:val="0"/>
        <w:adjustRightInd w:val="0"/>
        <w:spacing w:after="0" w:line="240" w:lineRule="auto"/>
        <w:rPr>
          <w:rFonts w:cs="Calibri"/>
          <w:b/>
          <w:szCs w:val="19"/>
        </w:rPr>
      </w:pPr>
    </w:p>
    <w:p w:rsidR="001D0FDB" w:rsidRDefault="00615B82" w:rsidP="001D0FDB">
      <w:pPr>
        <w:spacing w:after="0"/>
        <w:outlineLvl w:val="0"/>
        <w:rPr>
          <w:rFonts w:cs="Calibri"/>
          <w:szCs w:val="19"/>
        </w:rPr>
      </w:pPr>
      <w:r w:rsidRPr="00615B82">
        <w:rPr>
          <w:rFonts w:cs="Calibri"/>
          <w:b/>
          <w:noProof/>
          <w:szCs w:val="19"/>
          <w:lang w:bidi="mr-IN"/>
        </w:rPr>
        <w:pict>
          <v:shapetype id="_x0000_t32" coordsize="21600,21600" o:spt="32" o:oned="t" path="m,l21600,21600e" filled="f">
            <v:path arrowok="t" fillok="f" o:connecttype="none"/>
            <o:lock v:ext="edit" shapetype="t"/>
          </v:shapetype>
          <v:shape id="_x0000_s1048" type="#_x0000_t32" style="position:absolute;margin-left:84.75pt;margin-top:12.8pt;width:19.5pt;height:19.5pt;z-index:251680768" o:connectortype="straight">
            <v:stroke endarrow="block"/>
          </v:shape>
        </w:pict>
      </w:r>
      <w:r w:rsidR="009738B3" w:rsidRPr="00B55CE2">
        <w:rPr>
          <w:b/>
        </w:rPr>
        <w:t xml:space="preserve">I </w:t>
      </w:r>
      <w:r w:rsidR="00B46A10">
        <w:rPr>
          <w:b/>
        </w:rPr>
        <w:t xml:space="preserve">have had the concept of </w:t>
      </w:r>
      <w:proofErr w:type="gramStart"/>
      <w:r w:rsidR="00B46A10">
        <w:rPr>
          <w:b/>
        </w:rPr>
        <w:t xml:space="preserve">suitable </w:t>
      </w:r>
      <w:r w:rsidR="009738B3" w:rsidRPr="00B55CE2">
        <w:rPr>
          <w:b/>
        </w:rPr>
        <w:t xml:space="preserve"> asset</w:t>
      </w:r>
      <w:proofErr w:type="gramEnd"/>
      <w:r w:rsidR="009738B3" w:rsidRPr="00B55CE2">
        <w:rPr>
          <w:b/>
        </w:rPr>
        <w:t xml:space="preserve"> all</w:t>
      </w:r>
      <w:r w:rsidR="00B46A10">
        <w:rPr>
          <w:b/>
        </w:rPr>
        <w:t>ocation</w:t>
      </w:r>
      <w:r w:rsidR="009738B3">
        <w:rPr>
          <w:b/>
        </w:rPr>
        <w:t xml:space="preserve"> explained to me and am </w:t>
      </w:r>
      <w:r w:rsidR="009738B3" w:rsidRPr="00B55CE2">
        <w:rPr>
          <w:b/>
        </w:rPr>
        <w:t>happy to proceed on this basis.</w:t>
      </w:r>
      <w:r w:rsidR="001D0FDB">
        <w:rPr>
          <w:rFonts w:cs="Calibri"/>
          <w:szCs w:val="19"/>
        </w:rPr>
        <w:t xml:space="preserve">  </w:t>
      </w:r>
    </w:p>
    <w:p w:rsidR="001D0FDB" w:rsidRDefault="001D0FDB" w:rsidP="001D0FDB">
      <w:pPr>
        <w:spacing w:after="0"/>
        <w:outlineLvl w:val="0"/>
        <w:rPr>
          <w:rFonts w:cs="Calibri"/>
          <w:szCs w:val="19"/>
        </w:rPr>
      </w:pPr>
    </w:p>
    <w:p w:rsidR="001D0FDB" w:rsidRDefault="00722573" w:rsidP="002C3982">
      <w:pPr>
        <w:spacing w:after="0"/>
        <w:outlineLvl w:val="0"/>
        <w:rPr>
          <w:rFonts w:cs="Calibri"/>
          <w:szCs w:val="19"/>
        </w:rPr>
      </w:pPr>
      <w:r>
        <w:rPr>
          <w:rFonts w:cs="Calibri"/>
          <w:szCs w:val="19"/>
        </w:rPr>
        <w:t xml:space="preserve">                </w:t>
      </w:r>
      <w:r w:rsidR="006D2CBA">
        <w:rPr>
          <w:rFonts w:cs="Calibri"/>
          <w:szCs w:val="19"/>
        </w:rPr>
        <w:t xml:space="preserve"> </w:t>
      </w:r>
      <w:r w:rsidR="009738B3" w:rsidRPr="00405AFC">
        <w:rPr>
          <w:rFonts w:cs="Calibri"/>
          <w:szCs w:val="19"/>
        </w:rPr>
        <w:t xml:space="preserve">Signature </w:t>
      </w:r>
    </w:p>
    <w:p w:rsidR="009738B3" w:rsidRPr="00405AFC" w:rsidRDefault="00722573" w:rsidP="009738B3">
      <w:pPr>
        <w:autoSpaceDE w:val="0"/>
        <w:autoSpaceDN w:val="0"/>
        <w:adjustRightInd w:val="0"/>
        <w:spacing w:after="0" w:line="240" w:lineRule="auto"/>
        <w:outlineLvl w:val="0"/>
        <w:rPr>
          <w:rFonts w:cs="Calibri"/>
          <w:szCs w:val="19"/>
        </w:rPr>
      </w:pPr>
      <w:r>
        <w:rPr>
          <w:rFonts w:cs="Calibri"/>
          <w:szCs w:val="19"/>
        </w:rPr>
        <w:t xml:space="preserve">                </w:t>
      </w:r>
      <w:r w:rsidR="006D2CBA">
        <w:rPr>
          <w:rFonts w:cs="Calibri"/>
          <w:szCs w:val="19"/>
        </w:rPr>
        <w:t xml:space="preserve"> </w:t>
      </w:r>
      <w:r w:rsidR="009738B3" w:rsidRPr="00405AFC">
        <w:rPr>
          <w:rFonts w:cs="Calibri"/>
          <w:szCs w:val="19"/>
        </w:rPr>
        <w:t>Name</w:t>
      </w:r>
      <w:r w:rsidR="00633A67">
        <w:rPr>
          <w:rFonts w:cs="Calibri"/>
          <w:szCs w:val="19"/>
        </w:rPr>
        <w:t xml:space="preserve"> - </w:t>
      </w:r>
    </w:p>
    <w:p w:rsidR="009738B3" w:rsidRDefault="00722573" w:rsidP="009738B3">
      <w:pPr>
        <w:autoSpaceDE w:val="0"/>
        <w:autoSpaceDN w:val="0"/>
        <w:adjustRightInd w:val="0"/>
        <w:spacing w:after="0" w:line="240" w:lineRule="auto"/>
        <w:rPr>
          <w:rFonts w:cs="Calibri"/>
          <w:szCs w:val="19"/>
        </w:rPr>
      </w:pPr>
      <w:r>
        <w:rPr>
          <w:rFonts w:cs="Calibri"/>
          <w:szCs w:val="19"/>
        </w:rPr>
        <w:t xml:space="preserve">               </w:t>
      </w:r>
      <w:r w:rsidR="006D2CBA">
        <w:rPr>
          <w:rFonts w:cs="Calibri"/>
          <w:szCs w:val="19"/>
        </w:rPr>
        <w:t xml:space="preserve"> </w:t>
      </w:r>
      <w:r>
        <w:rPr>
          <w:rFonts w:cs="Calibri"/>
          <w:szCs w:val="19"/>
        </w:rPr>
        <w:t xml:space="preserve"> </w:t>
      </w:r>
      <w:r w:rsidR="009738B3" w:rsidRPr="00405AFC">
        <w:rPr>
          <w:rFonts w:cs="Calibri"/>
          <w:szCs w:val="19"/>
        </w:rPr>
        <w:t xml:space="preserve">Date </w:t>
      </w:r>
    </w:p>
    <w:p w:rsidR="009738B3" w:rsidRPr="00405AFC" w:rsidRDefault="009738B3" w:rsidP="009738B3">
      <w:pPr>
        <w:autoSpaceDE w:val="0"/>
        <w:autoSpaceDN w:val="0"/>
        <w:adjustRightInd w:val="0"/>
        <w:spacing w:after="0" w:line="240" w:lineRule="auto"/>
        <w:rPr>
          <w:rFonts w:cs="Calibri"/>
          <w:szCs w:val="19"/>
        </w:rPr>
      </w:pPr>
    </w:p>
    <w:p w:rsidR="009738B3" w:rsidRPr="00405AFC" w:rsidRDefault="009738B3" w:rsidP="009738B3">
      <w:pPr>
        <w:spacing w:after="0"/>
      </w:pPr>
      <w:r w:rsidRPr="00405AFC">
        <w:t>F</w:t>
      </w:r>
      <w:r>
        <w:t>or Fortitude Securities (P) Ltd:</w:t>
      </w:r>
    </w:p>
    <w:p w:rsidR="009738B3" w:rsidRDefault="009738B3" w:rsidP="009738B3">
      <w:pPr>
        <w:pStyle w:val="ListParagraph"/>
        <w:spacing w:after="0"/>
        <w:ind w:left="840"/>
        <w:outlineLvl w:val="0"/>
      </w:pPr>
      <w:r w:rsidRPr="00405AFC">
        <w:t>Signature</w:t>
      </w:r>
    </w:p>
    <w:p w:rsidR="009738B3" w:rsidRPr="00405AFC" w:rsidRDefault="009738B3" w:rsidP="009738B3">
      <w:pPr>
        <w:pStyle w:val="ListParagraph"/>
        <w:spacing w:after="0"/>
        <w:ind w:left="840"/>
      </w:pPr>
      <w:r w:rsidRPr="00405AFC">
        <w:t>Name</w:t>
      </w:r>
      <w:r w:rsidR="006D2CBA">
        <w:t xml:space="preserve"> -</w:t>
      </w:r>
      <w:r w:rsidRPr="00405AFC">
        <w:t xml:space="preserve"> </w:t>
      </w:r>
    </w:p>
    <w:p w:rsidR="009738B3" w:rsidRDefault="009738B3" w:rsidP="009738B3">
      <w:pPr>
        <w:pStyle w:val="ListParagraph"/>
        <w:spacing w:after="0"/>
        <w:ind w:left="840"/>
      </w:pPr>
      <w:r w:rsidRPr="00405AFC">
        <w:t>Date</w:t>
      </w:r>
    </w:p>
    <w:p w:rsidR="009738B3" w:rsidRDefault="009738B3" w:rsidP="009738B3">
      <w:pPr>
        <w:pStyle w:val="ListParagraph"/>
        <w:spacing w:after="0"/>
        <w:ind w:left="840"/>
      </w:pPr>
    </w:p>
    <w:p w:rsidR="009738B3" w:rsidRDefault="00B46A10" w:rsidP="009738B3">
      <w:pPr>
        <w:spacing w:after="0"/>
        <w:rPr>
          <w:rFonts w:ascii="Aparajita" w:hAnsi="Aparajita" w:cs="Aparajita"/>
          <w:sz w:val="16"/>
          <w:szCs w:val="16"/>
        </w:rPr>
      </w:pPr>
      <w:r>
        <w:rPr>
          <w:rFonts w:ascii="Aparajita" w:hAnsi="Aparajita" w:cs="Aparajita"/>
          <w:sz w:val="16"/>
          <w:szCs w:val="16"/>
        </w:rPr>
        <w:t xml:space="preserve">Disclaimer: This Suitability </w:t>
      </w:r>
      <w:proofErr w:type="gramStart"/>
      <w:r>
        <w:rPr>
          <w:rFonts w:ascii="Aparajita" w:hAnsi="Aparajita" w:cs="Aparajita"/>
          <w:sz w:val="16"/>
          <w:szCs w:val="16"/>
        </w:rPr>
        <w:t xml:space="preserve">Profiler </w:t>
      </w:r>
      <w:r w:rsidR="009738B3" w:rsidRPr="00961BE5">
        <w:rPr>
          <w:rFonts w:ascii="Aparajita" w:hAnsi="Aparajita" w:cs="Aparajita"/>
          <w:sz w:val="16"/>
          <w:szCs w:val="16"/>
        </w:rPr>
        <w:t xml:space="preserve"> and</w:t>
      </w:r>
      <w:proofErr w:type="gramEnd"/>
      <w:r w:rsidR="009738B3" w:rsidRPr="00961BE5">
        <w:rPr>
          <w:rFonts w:ascii="Aparajita" w:hAnsi="Aparajita" w:cs="Aparajita"/>
          <w:sz w:val="16"/>
          <w:szCs w:val="16"/>
        </w:rPr>
        <w:t xml:space="preserve"> the results should not be regarded as investment advice or an offer to sell, or a solicitation for an offer to purchase any investment products or services. This profiling is not exhaustive </w:t>
      </w:r>
      <w:proofErr w:type="gramStart"/>
      <w:r w:rsidR="009738B3" w:rsidRPr="00961BE5">
        <w:rPr>
          <w:rFonts w:ascii="Aparajita" w:hAnsi="Aparajita" w:cs="Aparajita"/>
          <w:sz w:val="16"/>
          <w:szCs w:val="16"/>
        </w:rPr>
        <w:t>and  Fortitude</w:t>
      </w:r>
      <w:proofErr w:type="gramEnd"/>
      <w:r w:rsidR="009738B3" w:rsidRPr="00961BE5">
        <w:rPr>
          <w:rFonts w:ascii="Aparajita" w:hAnsi="Aparajita" w:cs="Aparajita"/>
          <w:sz w:val="16"/>
          <w:szCs w:val="16"/>
        </w:rPr>
        <w:t xml:space="preserve"> Securities (P) Ltd accepts no responsibility or liability as to the accuracy or completeness of the informatio</w:t>
      </w:r>
      <w:r>
        <w:rPr>
          <w:rFonts w:ascii="Aparajita" w:hAnsi="Aparajita" w:cs="Aparajita"/>
          <w:sz w:val="16"/>
          <w:szCs w:val="16"/>
        </w:rPr>
        <w:t>n provided in this profiler</w:t>
      </w:r>
      <w:r w:rsidR="009738B3" w:rsidRPr="00961BE5">
        <w:rPr>
          <w:rFonts w:ascii="Aparajita" w:hAnsi="Aparajita" w:cs="Aparajita"/>
          <w:sz w:val="16"/>
          <w:szCs w:val="16"/>
        </w:rPr>
        <w:t xml:space="preserve"> and the results. Please ensure that you fully understand the risks associated with each and every product you choose to invest into and further that product chosen is consistent with your overall investment objectives and the product risk is in line with your personal risk taking ability. Past performance in Mutual Funds is not a guarantee of future returns. Mutual Funds investments are subject to market and credit risks,</w:t>
      </w:r>
      <w:r w:rsidR="009738B3">
        <w:rPr>
          <w:rFonts w:ascii="Aparajita" w:hAnsi="Aparajita" w:cs="Aparajita"/>
          <w:sz w:val="16"/>
          <w:szCs w:val="16"/>
        </w:rPr>
        <w:t xml:space="preserve"> read all scheme </w:t>
      </w:r>
    </w:p>
    <w:p w:rsidR="00273176" w:rsidRPr="002C3982" w:rsidRDefault="009738B3" w:rsidP="002C3982">
      <w:pPr>
        <w:spacing w:after="0"/>
        <w:rPr>
          <w:rFonts w:ascii="Aparajita" w:hAnsi="Aparajita" w:cs="Aparajita"/>
          <w:sz w:val="16"/>
          <w:szCs w:val="16"/>
        </w:rPr>
      </w:pPr>
      <w:proofErr w:type="gramStart"/>
      <w:r w:rsidRPr="00961BE5">
        <w:rPr>
          <w:rFonts w:ascii="Aparajita" w:hAnsi="Aparajita" w:cs="Aparajita"/>
          <w:sz w:val="16"/>
          <w:szCs w:val="16"/>
        </w:rPr>
        <w:t>related</w:t>
      </w:r>
      <w:proofErr w:type="gramEnd"/>
      <w:r w:rsidRPr="00961BE5">
        <w:rPr>
          <w:rFonts w:ascii="Aparajita" w:hAnsi="Aparajita" w:cs="Aparajita"/>
          <w:sz w:val="16"/>
          <w:szCs w:val="16"/>
        </w:rPr>
        <w:t xml:space="preserve"> documents carefully.</w:t>
      </w:r>
      <w:r w:rsidR="002C3982">
        <w:rPr>
          <w:rFonts w:ascii="Aparajita" w:hAnsi="Aparajita" w:cs="Aparajita"/>
          <w:sz w:val="16"/>
          <w:szCs w:val="16"/>
        </w:rPr>
        <w:t xml:space="preserve">                                   </w:t>
      </w:r>
      <w:r w:rsidR="002C3982">
        <w:rPr>
          <w:rFonts w:ascii="Aparajita" w:hAnsi="Aparajita" w:cs="Aparajita"/>
          <w:sz w:val="16"/>
          <w:szCs w:val="16"/>
        </w:rPr>
        <w:tab/>
      </w:r>
      <w:r w:rsidR="002C3982">
        <w:rPr>
          <w:rFonts w:ascii="Aparajita" w:hAnsi="Aparajita" w:cs="Aparajita"/>
          <w:sz w:val="16"/>
          <w:szCs w:val="16"/>
        </w:rPr>
        <w:tab/>
      </w:r>
      <w:r w:rsidR="002C3982">
        <w:rPr>
          <w:rFonts w:ascii="Aparajita" w:hAnsi="Aparajita" w:cs="Aparajita"/>
          <w:sz w:val="16"/>
          <w:szCs w:val="16"/>
        </w:rPr>
        <w:tab/>
      </w:r>
      <w:r w:rsidR="002C3982">
        <w:rPr>
          <w:rFonts w:ascii="Aparajita" w:hAnsi="Aparajita" w:cs="Aparajita"/>
          <w:sz w:val="16"/>
          <w:szCs w:val="16"/>
        </w:rPr>
        <w:tab/>
      </w:r>
      <w:r w:rsidR="002C3982">
        <w:rPr>
          <w:rFonts w:ascii="Aparajita" w:hAnsi="Aparajita" w:cs="Aparajita"/>
          <w:sz w:val="16"/>
          <w:szCs w:val="16"/>
        </w:rPr>
        <w:tab/>
      </w:r>
      <w:r w:rsidR="002C3982">
        <w:rPr>
          <w:rFonts w:ascii="Aparajita" w:hAnsi="Aparajita" w:cs="Aparajita"/>
          <w:sz w:val="16"/>
          <w:szCs w:val="16"/>
        </w:rPr>
        <w:tab/>
      </w:r>
      <w:r w:rsidR="002C3982">
        <w:rPr>
          <w:rFonts w:ascii="Aparajita" w:hAnsi="Aparajita" w:cs="Aparajita"/>
          <w:sz w:val="16"/>
          <w:szCs w:val="16"/>
        </w:rPr>
        <w:tab/>
      </w:r>
      <w:r w:rsidR="002C3982">
        <w:rPr>
          <w:rFonts w:ascii="Aparajita" w:hAnsi="Aparajita" w:cs="Aparajita"/>
          <w:sz w:val="16"/>
          <w:szCs w:val="16"/>
        </w:rPr>
        <w:tab/>
      </w:r>
      <w:r w:rsidR="002C3982">
        <w:rPr>
          <w:rFonts w:ascii="Aparajita" w:hAnsi="Aparajita" w:cs="Aparajita"/>
          <w:sz w:val="16"/>
          <w:szCs w:val="16"/>
        </w:rPr>
        <w:tab/>
      </w:r>
      <w:r w:rsidR="002C3982">
        <w:rPr>
          <w:rFonts w:ascii="Aparajita" w:hAnsi="Aparajita" w:cs="Aparajita"/>
          <w:sz w:val="16"/>
          <w:szCs w:val="16"/>
        </w:rPr>
        <w:tab/>
      </w:r>
      <w:r w:rsidR="002C3982">
        <w:rPr>
          <w:rFonts w:ascii="Aparajita" w:hAnsi="Aparajita" w:cs="Aparajita"/>
          <w:sz w:val="16"/>
          <w:szCs w:val="16"/>
        </w:rPr>
        <w:tab/>
        <w:t xml:space="preserve"> </w:t>
      </w:r>
      <w:r w:rsidRPr="001F50FD">
        <w:rPr>
          <w:rFonts w:cstheme="minorHAnsi"/>
        </w:rPr>
        <w:t>Pg 4/4</w:t>
      </w:r>
    </w:p>
    <w:sectPr w:rsidR="00273176" w:rsidRPr="002C3982" w:rsidSect="009738B3">
      <w:pgSz w:w="12240" w:h="15840"/>
      <w:pgMar w:top="144" w:right="720" w:bottom="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D7260"/>
    <w:multiLevelType w:val="hybridMultilevel"/>
    <w:tmpl w:val="F5A68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D37D56"/>
    <w:multiLevelType w:val="hybridMultilevel"/>
    <w:tmpl w:val="6E7053B2"/>
    <w:lvl w:ilvl="0" w:tplc="9510271A">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738B3"/>
    <w:rsid w:val="00006657"/>
    <w:rsid w:val="000C45A3"/>
    <w:rsid w:val="00160E55"/>
    <w:rsid w:val="001D0FDB"/>
    <w:rsid w:val="00242D0B"/>
    <w:rsid w:val="00273176"/>
    <w:rsid w:val="002A0252"/>
    <w:rsid w:val="002A1A7A"/>
    <w:rsid w:val="002C3982"/>
    <w:rsid w:val="00317DFA"/>
    <w:rsid w:val="004148F2"/>
    <w:rsid w:val="00447B2C"/>
    <w:rsid w:val="004C04DE"/>
    <w:rsid w:val="00565AFF"/>
    <w:rsid w:val="005B17FF"/>
    <w:rsid w:val="005B378F"/>
    <w:rsid w:val="00615B82"/>
    <w:rsid w:val="00633A67"/>
    <w:rsid w:val="00653877"/>
    <w:rsid w:val="006D2CBA"/>
    <w:rsid w:val="006F2919"/>
    <w:rsid w:val="00722573"/>
    <w:rsid w:val="007F2FB1"/>
    <w:rsid w:val="00851378"/>
    <w:rsid w:val="00875C6B"/>
    <w:rsid w:val="008C1217"/>
    <w:rsid w:val="00924BE7"/>
    <w:rsid w:val="00961545"/>
    <w:rsid w:val="009738B3"/>
    <w:rsid w:val="009F7061"/>
    <w:rsid w:val="00AB6D48"/>
    <w:rsid w:val="00AC7E81"/>
    <w:rsid w:val="00AF47B6"/>
    <w:rsid w:val="00B46A10"/>
    <w:rsid w:val="00C44864"/>
    <w:rsid w:val="00DF5D50"/>
    <w:rsid w:val="00E62624"/>
    <w:rsid w:val="00F202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8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3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738B3"/>
    <w:pPr>
      <w:ind w:left="720"/>
      <w:contextualSpacing/>
    </w:pPr>
  </w:style>
  <w:style w:type="character" w:styleId="Hyperlink">
    <w:name w:val="Hyperlink"/>
    <w:basedOn w:val="DefaultParagraphFont"/>
    <w:uiPriority w:val="99"/>
    <w:unhideWhenUsed/>
    <w:rsid w:val="009738B3"/>
    <w:rPr>
      <w:color w:val="0000FF" w:themeColor="hyperlink"/>
      <w:u w:val="single"/>
    </w:rPr>
  </w:style>
  <w:style w:type="paragraph" w:styleId="BalloonText">
    <w:name w:val="Balloon Text"/>
    <w:basedOn w:val="Normal"/>
    <w:link w:val="BalloonTextChar"/>
    <w:uiPriority w:val="99"/>
    <w:semiHidden/>
    <w:unhideWhenUsed/>
    <w:rsid w:val="00973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8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http://www.fortitudesecuriti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9.0304432284947764E-2"/>
          <c:y val="4.1513739354009434E-2"/>
          <c:w val="0.6225410383024188"/>
          <c:h val="0.8489453104076301"/>
        </c:manualLayout>
      </c:layout>
      <c:barChart>
        <c:barDir val="col"/>
        <c:grouping val="stacked"/>
        <c:ser>
          <c:idx val="0"/>
          <c:order val="0"/>
          <c:tx>
            <c:strRef>
              <c:f>Sheet1!$C$1</c:f>
              <c:strCache>
                <c:ptCount val="1"/>
                <c:pt idx="0">
                  <c:v>Worst</c:v>
                </c:pt>
              </c:strCache>
            </c:strRef>
          </c:tx>
          <c:dLbls>
            <c:spPr>
              <a:noFill/>
              <a:ln>
                <a:noFill/>
              </a:ln>
              <a:effectLst/>
            </c:spPr>
            <c:txPr>
              <a:bodyPr/>
              <a:lstStyle/>
              <a:p>
                <a:pPr>
                  <a:defRPr lang="en-US"/>
                </a:pPr>
                <a:endParaRPr lang="en-US"/>
              </a:p>
            </c:txPr>
            <c:showVal val="1"/>
            <c:extLst>
              <c:ext xmlns:c15="http://schemas.microsoft.com/office/drawing/2012/chart" uri="{CE6537A1-D6FC-4f65-9D91-7224C49458BB}">
                <c15:layout/>
                <c15:showLeaderLines val="0"/>
              </c:ext>
            </c:extLst>
          </c:dLbls>
          <c:cat>
            <c:numRef>
              <c:f>Sheet1!$A$2:$A$6</c:f>
              <c:numCache>
                <c:formatCode>General</c:formatCode>
                <c:ptCount val="5"/>
              </c:numCache>
            </c:numRef>
          </c:cat>
          <c:val>
            <c:numRef>
              <c:f>Sheet1!$C$2:$C$6</c:f>
              <c:numCache>
                <c:formatCode>General</c:formatCode>
                <c:ptCount val="5"/>
                <c:pt idx="0">
                  <c:v>-25</c:v>
                </c:pt>
                <c:pt idx="1">
                  <c:v>-18</c:v>
                </c:pt>
                <c:pt idx="2">
                  <c:v>-13</c:v>
                </c:pt>
                <c:pt idx="3">
                  <c:v>-9</c:v>
                </c:pt>
                <c:pt idx="4">
                  <c:v>-3</c:v>
                </c:pt>
              </c:numCache>
            </c:numRef>
          </c:val>
        </c:ser>
        <c:ser>
          <c:idx val="1"/>
          <c:order val="1"/>
          <c:tx>
            <c:strRef>
              <c:f>Sheet1!$D$1</c:f>
              <c:strCache>
                <c:ptCount val="1"/>
                <c:pt idx="0">
                  <c:v>Best</c:v>
                </c:pt>
              </c:strCache>
            </c:strRef>
          </c:tx>
          <c:dLbls>
            <c:spPr>
              <a:noFill/>
              <a:ln>
                <a:noFill/>
              </a:ln>
              <a:effectLst/>
            </c:spPr>
            <c:txPr>
              <a:bodyPr/>
              <a:lstStyle/>
              <a:p>
                <a:pPr>
                  <a:defRPr lang="en-US"/>
                </a:pPr>
                <a:endParaRPr lang="en-US"/>
              </a:p>
            </c:txPr>
            <c:showVal val="1"/>
            <c:extLst>
              <c:ext xmlns:c15="http://schemas.microsoft.com/office/drawing/2012/chart" uri="{CE6537A1-D6FC-4f65-9D91-7224C49458BB}">
                <c15:layout/>
                <c15:showLeaderLines val="0"/>
              </c:ext>
            </c:extLst>
          </c:dLbls>
          <c:cat>
            <c:numRef>
              <c:f>Sheet1!$A$2:$A$6</c:f>
              <c:numCache>
                <c:formatCode>General</c:formatCode>
                <c:ptCount val="5"/>
              </c:numCache>
            </c:numRef>
          </c:cat>
          <c:val>
            <c:numRef>
              <c:f>Sheet1!$D$2:$D$6</c:f>
              <c:numCache>
                <c:formatCode>General</c:formatCode>
                <c:ptCount val="5"/>
                <c:pt idx="0">
                  <c:v>12</c:v>
                </c:pt>
                <c:pt idx="1">
                  <c:v>11</c:v>
                </c:pt>
                <c:pt idx="2">
                  <c:v>9</c:v>
                </c:pt>
                <c:pt idx="3">
                  <c:v>8</c:v>
                </c:pt>
                <c:pt idx="4">
                  <c:v>7</c:v>
                </c:pt>
              </c:numCache>
            </c:numRef>
          </c:val>
        </c:ser>
        <c:ser>
          <c:idx val="2"/>
          <c:order val="2"/>
          <c:tx>
            <c:strRef>
              <c:f>Sheet1!$E$1</c:f>
              <c:strCache>
                <c:ptCount val="1"/>
                <c:pt idx="0">
                  <c:v>Expected</c:v>
                </c:pt>
              </c:strCache>
            </c:strRef>
          </c:tx>
          <c:dLbls>
            <c:spPr>
              <a:noFill/>
              <a:ln>
                <a:noFill/>
              </a:ln>
              <a:effectLst/>
            </c:spPr>
            <c:txPr>
              <a:bodyPr/>
              <a:lstStyle/>
              <a:p>
                <a:pPr>
                  <a:defRPr lang="en-US"/>
                </a:pPr>
                <a:endParaRPr lang="en-US"/>
              </a:p>
            </c:txPr>
            <c:showVal val="1"/>
            <c:extLst>
              <c:ext xmlns:c15="http://schemas.microsoft.com/office/drawing/2012/chart" uri="{CE6537A1-D6FC-4f65-9D91-7224C49458BB}">
                <c15:layout/>
                <c15:showLeaderLines val="0"/>
              </c:ext>
            </c:extLst>
          </c:dLbls>
          <c:cat>
            <c:numRef>
              <c:f>Sheet1!$A$2:$A$6</c:f>
              <c:numCache>
                <c:formatCode>General</c:formatCode>
                <c:ptCount val="5"/>
              </c:numCache>
            </c:numRef>
          </c:cat>
          <c:val>
            <c:numRef>
              <c:f>Sheet1!$E$2:$E$6</c:f>
              <c:numCache>
                <c:formatCode>General</c:formatCode>
                <c:ptCount val="5"/>
                <c:pt idx="0">
                  <c:v>35</c:v>
                </c:pt>
                <c:pt idx="1">
                  <c:v>28</c:v>
                </c:pt>
                <c:pt idx="2">
                  <c:v>24</c:v>
                </c:pt>
                <c:pt idx="3">
                  <c:v>18</c:v>
                </c:pt>
                <c:pt idx="4">
                  <c:v>12</c:v>
                </c:pt>
              </c:numCache>
            </c:numRef>
          </c:val>
        </c:ser>
        <c:overlap val="100"/>
        <c:axId val="61231488"/>
        <c:axId val="61233024"/>
      </c:barChart>
      <c:catAx>
        <c:axId val="61231488"/>
        <c:scaling>
          <c:orientation val="minMax"/>
        </c:scaling>
        <c:axPos val="b"/>
        <c:numFmt formatCode="General" sourceLinked="1"/>
        <c:tickLblPos val="nextTo"/>
        <c:txPr>
          <a:bodyPr/>
          <a:lstStyle/>
          <a:p>
            <a:pPr>
              <a:defRPr lang="en-US"/>
            </a:pPr>
            <a:endParaRPr lang="en-US"/>
          </a:p>
        </c:txPr>
        <c:crossAx val="61233024"/>
        <c:crosses val="autoZero"/>
        <c:auto val="1"/>
        <c:lblAlgn val="ctr"/>
        <c:lblOffset val="100"/>
      </c:catAx>
      <c:valAx>
        <c:axId val="61233024"/>
        <c:scaling>
          <c:orientation val="minMax"/>
        </c:scaling>
        <c:axPos val="l"/>
        <c:majorGridlines/>
        <c:numFmt formatCode="General" sourceLinked="1"/>
        <c:tickLblPos val="nextTo"/>
        <c:txPr>
          <a:bodyPr/>
          <a:lstStyle/>
          <a:p>
            <a:pPr>
              <a:defRPr lang="en-US"/>
            </a:pPr>
            <a:endParaRPr lang="en-US"/>
          </a:p>
        </c:txPr>
        <c:crossAx val="61231488"/>
        <c:crosses val="autoZero"/>
        <c:crossBetween val="between"/>
      </c:valAx>
    </c:plotArea>
    <c:legend>
      <c:legendPos val="r"/>
      <c:txPr>
        <a:bodyPr/>
        <a:lstStyle/>
        <a:p>
          <a:pPr>
            <a:defRPr lang="en-US"/>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3A6DF-7C2F-4E08-BEDB-3412FDC7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cp:lastPrinted>2018-04-04T09:55:00Z</cp:lastPrinted>
  <dcterms:created xsi:type="dcterms:W3CDTF">2020-09-30T12:30:00Z</dcterms:created>
  <dcterms:modified xsi:type="dcterms:W3CDTF">2020-09-30T12:39:00Z</dcterms:modified>
</cp:coreProperties>
</file>